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  <w:bookmarkStart w:id="0" w:name="_GoBack"/>
      <w:bookmarkEnd w:id="0"/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3EB1">
        <w:t>ЛОЙМА</w:t>
      </w:r>
      <w:r>
        <w:t>» СИКТ</w:t>
      </w:r>
    </w:p>
    <w:p w:rsidR="003636DC" w:rsidRDefault="00622C24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3EB1">
        <w:t>ЛОЙМА</w:t>
      </w:r>
      <w:r>
        <w:t>»</w:t>
      </w:r>
    </w:p>
    <w:p w:rsidR="006D1E78" w:rsidRDefault="000D3955" w:rsidP="000D3955">
      <w:pPr>
        <w:framePr w:hSpace="141" w:wrap="around" w:vAnchor="text" w:hAnchor="page" w:x="5295" w:y="-314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45.2pt" o:ole="">
            <v:imagedata r:id="rId8" o:title=""/>
          </v:shape>
          <o:OLEObject Type="Embed" ProgID="Word.Document.8" ShapeID="_x0000_i1025" DrawAspect="Content" ObjectID="_1634469255" r:id="rId9"/>
        </w:object>
      </w:r>
    </w:p>
    <w:p w:rsidR="006D1E78" w:rsidRDefault="006D1E78" w:rsidP="000D3955">
      <w:pPr>
        <w:framePr w:w="1321" w:h="1156" w:hSpace="141" w:wrap="around" w:vAnchor="text" w:hAnchor="page" w:x="5115" w:y="-314"/>
      </w:pPr>
    </w:p>
    <w:p w:rsidR="000D3955" w:rsidRDefault="000D3955" w:rsidP="000D3955">
      <w:pPr>
        <w:framePr w:w="1321" w:h="1156" w:hSpace="141" w:wrap="around" w:vAnchor="text" w:hAnchor="page" w:x="5115" w:y="-314"/>
      </w:pPr>
    </w:p>
    <w:p w:rsidR="006D1E78" w:rsidRDefault="006D1E78"/>
    <w:p w:rsidR="006D1E78" w:rsidRDefault="006D1E78" w:rsidP="00D03EB1">
      <w:pPr>
        <w:framePr w:w="2687" w:h="728" w:hSpace="141" w:wrap="around" w:vAnchor="text" w:hAnchor="page" w:x="1701" w:y="122"/>
      </w:pP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Республика Коми</w:t>
      </w: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Прилузский район</w:t>
      </w:r>
    </w:p>
    <w:p w:rsidR="000576D0" w:rsidRDefault="00D03EB1" w:rsidP="00D03EB1">
      <w:pPr>
        <w:framePr w:w="2545" w:h="728" w:hSpace="141" w:wrap="around" w:vAnchor="text" w:hAnchor="page" w:x="1695" w:y="54"/>
        <w:jc w:val="center"/>
      </w:pPr>
      <w:r w:rsidRPr="00133C5B">
        <w:t xml:space="preserve">с. </w:t>
      </w:r>
      <w:r>
        <w:t>Лойма</w:t>
      </w:r>
    </w:p>
    <w:p w:rsidR="006D1E78" w:rsidRPr="00862AC5" w:rsidRDefault="00862AC5" w:rsidP="00862AC5">
      <w:pPr>
        <w:pStyle w:val="a3"/>
        <w:tabs>
          <w:tab w:val="left" w:pos="4638"/>
        </w:tabs>
        <w:jc w:val="left"/>
        <w:rPr>
          <w:b/>
          <w:bCs/>
          <w:i/>
        </w:rPr>
      </w:pPr>
      <w:r>
        <w:rPr>
          <w:b/>
          <w:bCs/>
        </w:rPr>
        <w:tab/>
      </w:r>
      <w:r w:rsidR="008224DD">
        <w:rPr>
          <w:b/>
          <w:bCs/>
          <w:i/>
        </w:rPr>
        <w:t xml:space="preserve"> </w:t>
      </w:r>
    </w:p>
    <w:p w:rsidR="003037E0" w:rsidRDefault="005C1DA7" w:rsidP="002E3E1D">
      <w:pPr>
        <w:pStyle w:val="a3"/>
        <w:tabs>
          <w:tab w:val="left" w:pos="5157"/>
        </w:tabs>
        <w:ind w:left="2880"/>
        <w:jc w:val="left"/>
        <w:rPr>
          <w:b/>
        </w:rPr>
      </w:pPr>
      <w:r>
        <w:rPr>
          <w:b/>
        </w:rPr>
        <w:t xml:space="preserve">      </w:t>
      </w:r>
      <w:r w:rsidR="002E3E1D">
        <w:rPr>
          <w:b/>
        </w:rPr>
        <w:tab/>
      </w:r>
      <w:r w:rsidR="002E3E1D">
        <w:rPr>
          <w:b/>
        </w:rPr>
        <w:tab/>
      </w:r>
      <w:r w:rsidR="006D2EB7">
        <w:rPr>
          <w:b/>
        </w:rPr>
        <w:t xml:space="preserve"> </w:t>
      </w:r>
    </w:p>
    <w:p w:rsidR="003636DC" w:rsidRPr="005C5BC4" w:rsidRDefault="000576D0" w:rsidP="005C5BC4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</w:rPr>
        <w:t xml:space="preserve">      </w:t>
      </w:r>
      <w:r w:rsidR="003636DC" w:rsidRPr="003636DC">
        <w:rPr>
          <w:b/>
        </w:rPr>
        <w:t>КЫВКОРТОД</w:t>
      </w:r>
      <w:r w:rsidR="005C5BC4">
        <w:rPr>
          <w:b/>
        </w:rPr>
        <w:tab/>
        <w:t xml:space="preserve">                       </w:t>
      </w:r>
      <w:r w:rsidR="00C575C8">
        <w:rPr>
          <w:b/>
          <w:i/>
        </w:rPr>
        <w:t xml:space="preserve"> </w:t>
      </w:r>
    </w:p>
    <w:p w:rsidR="006D1E78" w:rsidRDefault="000576D0" w:rsidP="003636DC">
      <w:pPr>
        <w:pStyle w:val="a3"/>
        <w:ind w:left="2880" w:firstLine="720"/>
        <w:jc w:val="left"/>
        <w:rPr>
          <w:b/>
        </w:rPr>
      </w:pPr>
      <w:r>
        <w:t xml:space="preserve"> </w:t>
      </w:r>
      <w:r w:rsidR="003636DC">
        <w:t xml:space="preserve"> </w:t>
      </w:r>
      <w:r w:rsidR="003636DC" w:rsidRPr="003636DC">
        <w:rPr>
          <w:b/>
        </w:rPr>
        <w:t xml:space="preserve">РЕШЕНИЕ </w:t>
      </w:r>
    </w:p>
    <w:p w:rsidR="00A06A14" w:rsidRPr="003636DC" w:rsidRDefault="00A06A14" w:rsidP="003636DC">
      <w:pPr>
        <w:pStyle w:val="a3"/>
        <w:ind w:left="2880" w:firstLine="720"/>
        <w:jc w:val="left"/>
        <w:rPr>
          <w:b/>
          <w:bCs/>
        </w:rPr>
      </w:pPr>
    </w:p>
    <w:p w:rsidR="00036851" w:rsidRDefault="00036851" w:rsidP="00862AC5">
      <w:pPr>
        <w:rPr>
          <w:b/>
          <w:sz w:val="24"/>
          <w:szCs w:val="24"/>
        </w:rPr>
      </w:pPr>
    </w:p>
    <w:p w:rsidR="008B30A8" w:rsidRPr="00D03EB1" w:rsidRDefault="00862AC5" w:rsidP="00862AC5">
      <w:pPr>
        <w:rPr>
          <w:b/>
          <w:sz w:val="24"/>
          <w:szCs w:val="24"/>
        </w:rPr>
      </w:pPr>
      <w:r w:rsidRPr="008224DD">
        <w:rPr>
          <w:b/>
          <w:sz w:val="24"/>
          <w:szCs w:val="24"/>
        </w:rPr>
        <w:t>«</w:t>
      </w:r>
      <w:r w:rsidR="00D9383D">
        <w:rPr>
          <w:b/>
          <w:sz w:val="24"/>
          <w:szCs w:val="24"/>
        </w:rPr>
        <w:t>30</w:t>
      </w:r>
      <w:r w:rsidR="005C5BC4">
        <w:rPr>
          <w:b/>
          <w:sz w:val="24"/>
          <w:szCs w:val="24"/>
        </w:rPr>
        <w:t>»</w:t>
      </w:r>
      <w:r w:rsidR="00036851">
        <w:rPr>
          <w:b/>
          <w:sz w:val="24"/>
          <w:szCs w:val="24"/>
        </w:rPr>
        <w:t xml:space="preserve"> </w:t>
      </w:r>
      <w:r w:rsidR="00D9383D">
        <w:rPr>
          <w:b/>
          <w:sz w:val="24"/>
          <w:szCs w:val="24"/>
        </w:rPr>
        <w:t>сентя</w:t>
      </w:r>
      <w:r w:rsidR="00037EDF">
        <w:rPr>
          <w:b/>
          <w:sz w:val="24"/>
          <w:szCs w:val="24"/>
        </w:rPr>
        <w:t>бря</w:t>
      </w:r>
      <w:r w:rsidR="00036851">
        <w:rPr>
          <w:b/>
          <w:sz w:val="24"/>
          <w:szCs w:val="24"/>
        </w:rPr>
        <w:t xml:space="preserve"> </w:t>
      </w:r>
      <w:r w:rsidR="0082756B" w:rsidRPr="008224DD">
        <w:rPr>
          <w:b/>
          <w:sz w:val="24"/>
          <w:szCs w:val="24"/>
        </w:rPr>
        <w:t>20</w:t>
      </w:r>
      <w:r w:rsidR="00037EDF">
        <w:rPr>
          <w:b/>
          <w:sz w:val="24"/>
          <w:szCs w:val="24"/>
        </w:rPr>
        <w:t>19</w:t>
      </w:r>
      <w:r w:rsidR="00036851">
        <w:rPr>
          <w:b/>
          <w:sz w:val="24"/>
          <w:szCs w:val="24"/>
        </w:rPr>
        <w:t xml:space="preserve"> года</w:t>
      </w:r>
      <w:r w:rsidR="003C6342" w:rsidRPr="008224DD">
        <w:rPr>
          <w:b/>
          <w:sz w:val="24"/>
          <w:szCs w:val="24"/>
        </w:rPr>
        <w:t xml:space="preserve">                     </w:t>
      </w:r>
      <w:r w:rsidR="00746BC0" w:rsidRPr="008224DD">
        <w:rPr>
          <w:b/>
          <w:sz w:val="24"/>
          <w:szCs w:val="24"/>
        </w:rPr>
        <w:tab/>
      </w:r>
      <w:r w:rsidR="00746BC0" w:rsidRPr="008224DD">
        <w:rPr>
          <w:b/>
          <w:sz w:val="24"/>
          <w:szCs w:val="24"/>
        </w:rPr>
        <w:tab/>
      </w:r>
      <w:r w:rsidR="00746BC0" w:rsidRPr="008224DD">
        <w:rPr>
          <w:b/>
          <w:sz w:val="24"/>
          <w:szCs w:val="24"/>
        </w:rPr>
        <w:tab/>
      </w:r>
      <w:r w:rsidR="00746BC0" w:rsidRPr="008224DD">
        <w:rPr>
          <w:b/>
          <w:sz w:val="24"/>
          <w:szCs w:val="24"/>
        </w:rPr>
        <w:tab/>
      </w:r>
      <w:r w:rsidR="00962B7D" w:rsidRPr="008224DD">
        <w:rPr>
          <w:b/>
          <w:sz w:val="24"/>
          <w:szCs w:val="24"/>
        </w:rPr>
        <w:t xml:space="preserve">      </w:t>
      </w:r>
      <w:r w:rsidR="00036851">
        <w:rPr>
          <w:b/>
          <w:sz w:val="24"/>
          <w:szCs w:val="24"/>
        </w:rPr>
        <w:t xml:space="preserve">                    </w:t>
      </w:r>
      <w:r w:rsidR="00746BC0" w:rsidRPr="008224DD">
        <w:rPr>
          <w:b/>
          <w:sz w:val="24"/>
          <w:szCs w:val="24"/>
        </w:rPr>
        <w:t>№</w:t>
      </w:r>
      <w:r w:rsidR="008B30A8" w:rsidRPr="008224DD">
        <w:rPr>
          <w:b/>
          <w:sz w:val="24"/>
          <w:szCs w:val="24"/>
        </w:rPr>
        <w:t xml:space="preserve"> </w:t>
      </w:r>
      <w:r w:rsidR="00D9383D">
        <w:rPr>
          <w:b/>
          <w:sz w:val="24"/>
          <w:szCs w:val="24"/>
        </w:rPr>
        <w:t>4-38</w:t>
      </w:r>
      <w:r w:rsidR="00D03EB1">
        <w:rPr>
          <w:b/>
          <w:sz w:val="24"/>
          <w:szCs w:val="24"/>
        </w:rPr>
        <w:t>/</w:t>
      </w:r>
      <w:r w:rsidR="00D9383D">
        <w:rPr>
          <w:b/>
          <w:sz w:val="24"/>
          <w:szCs w:val="24"/>
        </w:rPr>
        <w:t>6</w:t>
      </w:r>
    </w:p>
    <w:p w:rsidR="008B30A8" w:rsidRPr="008224DD" w:rsidRDefault="008B30A8" w:rsidP="00E54FB9">
      <w:pPr>
        <w:pStyle w:val="2"/>
        <w:rPr>
          <w:sz w:val="24"/>
          <w:szCs w:val="24"/>
        </w:rPr>
      </w:pPr>
    </w:p>
    <w:p w:rsidR="000B1692" w:rsidRDefault="008224DD" w:rsidP="000B1692">
      <w:pPr>
        <w:pStyle w:val="2"/>
      </w:pPr>
      <w:r>
        <w:t xml:space="preserve">  </w:t>
      </w:r>
    </w:p>
    <w:p w:rsidR="00D9383D" w:rsidRPr="00D9383D" w:rsidRDefault="00D9383D" w:rsidP="00D9383D">
      <w:pPr>
        <w:rPr>
          <w:b/>
          <w:bCs/>
          <w:sz w:val="24"/>
          <w:szCs w:val="24"/>
          <w:lang w:eastAsia="en-US"/>
        </w:rPr>
      </w:pPr>
      <w:r w:rsidRPr="00D9383D">
        <w:rPr>
          <w:b/>
          <w:bCs/>
          <w:sz w:val="24"/>
          <w:szCs w:val="24"/>
          <w:lang w:eastAsia="en-US"/>
        </w:rPr>
        <w:t>Об утверждении Положения об оплате труда муниципальных служащих администр</w:t>
      </w:r>
      <w:r w:rsidRPr="00D9383D">
        <w:rPr>
          <w:b/>
          <w:bCs/>
          <w:sz w:val="24"/>
          <w:szCs w:val="24"/>
          <w:lang w:eastAsia="en-US"/>
        </w:rPr>
        <w:t>а</w:t>
      </w:r>
      <w:r w:rsidRPr="00D9383D">
        <w:rPr>
          <w:b/>
          <w:bCs/>
          <w:sz w:val="24"/>
          <w:szCs w:val="24"/>
          <w:lang w:eastAsia="en-US"/>
        </w:rPr>
        <w:t>ции сельского пос</w:t>
      </w:r>
      <w:r w:rsidRPr="00D9383D">
        <w:rPr>
          <w:b/>
          <w:bCs/>
          <w:sz w:val="24"/>
          <w:szCs w:val="24"/>
          <w:lang w:eastAsia="en-US"/>
        </w:rPr>
        <w:t>е</w:t>
      </w:r>
      <w:r w:rsidRPr="00D9383D">
        <w:rPr>
          <w:b/>
          <w:bCs/>
          <w:sz w:val="24"/>
          <w:szCs w:val="24"/>
          <w:lang w:eastAsia="en-US"/>
        </w:rPr>
        <w:t>ления «Лойма»</w:t>
      </w:r>
    </w:p>
    <w:p w:rsidR="00D9383D" w:rsidRPr="00D9383D" w:rsidRDefault="00D9383D" w:rsidP="00D9383D">
      <w:pPr>
        <w:rPr>
          <w:b/>
          <w:bCs/>
          <w:sz w:val="24"/>
          <w:szCs w:val="24"/>
          <w:lang w:eastAsia="en-US"/>
        </w:rPr>
      </w:pPr>
    </w:p>
    <w:p w:rsidR="00D9383D" w:rsidRPr="00D9383D" w:rsidRDefault="00D9383D" w:rsidP="00D9383D">
      <w:pPr>
        <w:pStyle w:val="ConsPlusNormal"/>
        <w:ind w:firstLine="54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9383D" w:rsidRPr="00D9383D" w:rsidRDefault="00D9383D" w:rsidP="00D9383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Руководствуясь Законом Республики Коми от 27.09.2019 N 66-РЗ «О внесении измен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е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ний в некоторые Законы Республики Коми по вопросам оплаты труда лиц, замещающих м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у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ниципальные должности, и муниципальных служащих в Республике Коми», Уставом мун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>и</w:t>
      </w: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ципального образования сельского поселения «Лойма», </w:t>
      </w:r>
    </w:p>
    <w:p w:rsidR="00D9383D" w:rsidRPr="00D9383D" w:rsidRDefault="00D9383D" w:rsidP="00D9383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9383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Совет сельского поселения «Лойма» РЕШИЛ:</w:t>
      </w:r>
    </w:p>
    <w:p w:rsidR="00D9383D" w:rsidRPr="00D9383D" w:rsidRDefault="00D9383D" w:rsidP="00D9383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9383D" w:rsidRPr="00D9383D" w:rsidRDefault="00D9383D" w:rsidP="00D9383D">
      <w:pPr>
        <w:rPr>
          <w:bCs/>
          <w:sz w:val="24"/>
          <w:szCs w:val="24"/>
          <w:lang w:eastAsia="en-US"/>
        </w:rPr>
      </w:pPr>
      <w:r w:rsidRPr="00D9383D">
        <w:rPr>
          <w:bCs/>
          <w:sz w:val="24"/>
          <w:szCs w:val="24"/>
          <w:lang w:eastAsia="en-US"/>
        </w:rPr>
        <w:t xml:space="preserve">          1. Утвердить Положение об оплате труда муниципальных служащих администрации сельского поселения «Лойма» (приложение) изложить в редакции согласно приложения к настоящему решению.</w:t>
      </w:r>
    </w:p>
    <w:p w:rsidR="00D9383D" w:rsidRPr="00D9383D" w:rsidRDefault="00D9383D" w:rsidP="00D9383D">
      <w:pPr>
        <w:jc w:val="both"/>
        <w:rPr>
          <w:bCs/>
          <w:sz w:val="24"/>
          <w:szCs w:val="24"/>
        </w:rPr>
      </w:pPr>
      <w:r w:rsidRPr="00D9383D">
        <w:rPr>
          <w:bCs/>
          <w:sz w:val="24"/>
          <w:szCs w:val="24"/>
          <w:lang w:eastAsia="en-US"/>
        </w:rPr>
        <w:t xml:space="preserve">          2.   Признать утратившим законную силу решение Совета сельского поселения «Ло</w:t>
      </w:r>
      <w:r w:rsidRPr="00D9383D">
        <w:rPr>
          <w:bCs/>
          <w:sz w:val="24"/>
          <w:szCs w:val="24"/>
          <w:lang w:eastAsia="en-US"/>
        </w:rPr>
        <w:t>й</w:t>
      </w:r>
      <w:r w:rsidRPr="00D9383D">
        <w:rPr>
          <w:bCs/>
          <w:sz w:val="24"/>
          <w:szCs w:val="24"/>
          <w:lang w:eastAsia="en-US"/>
        </w:rPr>
        <w:t>ма» от 30 декабря 2009 года №  2-19/4 «</w:t>
      </w:r>
      <w:r w:rsidRPr="00D9383D">
        <w:rPr>
          <w:bCs/>
          <w:sz w:val="24"/>
          <w:szCs w:val="24"/>
        </w:rPr>
        <w:t>Об утверждении размеров должностных окладов,</w:t>
      </w:r>
      <w:r>
        <w:rPr>
          <w:bCs/>
          <w:sz w:val="24"/>
          <w:szCs w:val="24"/>
        </w:rPr>
        <w:t xml:space="preserve"> </w:t>
      </w:r>
      <w:r w:rsidRPr="00D9383D">
        <w:rPr>
          <w:bCs/>
          <w:sz w:val="24"/>
          <w:szCs w:val="24"/>
        </w:rPr>
        <w:t>размеров ежемесячных и иных дополнительных выплат, а также порядка их осуществл</w:t>
      </w:r>
      <w:r w:rsidRPr="00D9383D">
        <w:rPr>
          <w:bCs/>
          <w:sz w:val="24"/>
          <w:szCs w:val="24"/>
        </w:rPr>
        <w:t>е</w:t>
      </w:r>
      <w:r w:rsidRPr="00D9383D">
        <w:rPr>
          <w:bCs/>
          <w:sz w:val="24"/>
          <w:szCs w:val="24"/>
        </w:rPr>
        <w:t>ния муниципальным служащим администрации сельского п</w:t>
      </w:r>
      <w:r w:rsidRPr="00D9383D">
        <w:rPr>
          <w:bCs/>
          <w:sz w:val="24"/>
          <w:szCs w:val="24"/>
        </w:rPr>
        <w:t>о</w:t>
      </w:r>
      <w:r w:rsidRPr="00D9383D">
        <w:rPr>
          <w:bCs/>
          <w:sz w:val="24"/>
          <w:szCs w:val="24"/>
        </w:rPr>
        <w:t>селения «Лойма».</w:t>
      </w:r>
    </w:p>
    <w:p w:rsidR="00D9383D" w:rsidRPr="00D9383D" w:rsidRDefault="00D9383D" w:rsidP="00D938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383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3. </w:t>
      </w:r>
      <w:r w:rsidRPr="00D9383D">
        <w:rPr>
          <w:rFonts w:ascii="Times New Roman" w:hAnsi="Times New Roman" w:cs="Times New Roman"/>
          <w:sz w:val="24"/>
          <w:szCs w:val="24"/>
        </w:rPr>
        <w:t>Настоящее решение вступает в силу с 01 октября 2019 года.</w:t>
      </w: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 xml:space="preserve">Глава сельского поселения «Лойма»  </w:t>
      </w:r>
      <w:r>
        <w:rPr>
          <w:sz w:val="24"/>
          <w:szCs w:val="24"/>
        </w:rPr>
        <w:t xml:space="preserve">        </w:t>
      </w:r>
      <w:r w:rsidRPr="00D9383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           </w:t>
      </w:r>
      <w:r w:rsidRPr="00D9383D">
        <w:rPr>
          <w:sz w:val="24"/>
          <w:szCs w:val="24"/>
        </w:rPr>
        <w:t xml:space="preserve">  И.Г.Куликова</w:t>
      </w: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24C1" w:rsidRDefault="00C624C1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C624C1" w:rsidRDefault="00C624C1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D9383D">
        <w:rPr>
          <w:sz w:val="24"/>
          <w:szCs w:val="24"/>
        </w:rPr>
        <w:lastRenderedPageBreak/>
        <w:t>Приложение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D9383D">
        <w:rPr>
          <w:sz w:val="24"/>
          <w:szCs w:val="24"/>
        </w:rPr>
        <w:t>к решению Совета сельского поселения «Лойма»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D9383D">
        <w:rPr>
          <w:sz w:val="24"/>
          <w:szCs w:val="24"/>
        </w:rPr>
        <w:t>от  30 сентября 2019 года №  4-38/6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D9383D" w:rsidRPr="00D9383D" w:rsidRDefault="00D9383D" w:rsidP="00D9383D">
      <w:pPr>
        <w:pStyle w:val="ConsPlusTitle"/>
        <w:widowControl/>
        <w:ind w:firstLine="720"/>
        <w:jc w:val="center"/>
      </w:pPr>
      <w:r w:rsidRPr="00D9383D">
        <w:t>ПОЛОЖЕНИЕ</w:t>
      </w:r>
    </w:p>
    <w:p w:rsidR="00D9383D" w:rsidRPr="00D9383D" w:rsidRDefault="00D9383D" w:rsidP="00D9383D">
      <w:pPr>
        <w:pStyle w:val="ConsPlusTitle"/>
        <w:widowControl/>
        <w:ind w:firstLine="720"/>
        <w:jc w:val="center"/>
      </w:pPr>
      <w:r w:rsidRPr="00D9383D">
        <w:t>ОБ ОПЛАТЕ ТРУДА МУНИЦИПАЛЬНЫХ СЛУЖАЩИХ АДМИНИСТРАЦИИ СЕЛЬСКОГО ПОСЕЛЕНИЯ «ЛОЙМА»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D9383D" w:rsidRPr="00D9383D" w:rsidRDefault="00D9383D" w:rsidP="00D9383D">
      <w:pPr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Общие положения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Настоящим Положением определяется система оплаты труда муниципальных служ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щих администр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ции сельского поселения «Лойма».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2. Оплата труда муниципальных служащих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2.1. Оплата труда муниципальных служащих производится в виде денежного соде</w:t>
      </w:r>
      <w:r w:rsidRPr="00D9383D">
        <w:rPr>
          <w:sz w:val="24"/>
          <w:szCs w:val="24"/>
        </w:rPr>
        <w:t>р</w:t>
      </w:r>
      <w:r w:rsidRPr="00D9383D">
        <w:rPr>
          <w:sz w:val="24"/>
          <w:szCs w:val="24"/>
        </w:rPr>
        <w:t>жания, являющегося основным средством их материального обеспечения, на основании утвержденных штатных расписаний.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2.2. Денежное содержание муниципального служащего состоит из должностного оклада, ежемесячных и иных дополнительных выплат, и нормативно-правовыми актами о</w:t>
      </w:r>
      <w:r w:rsidRPr="00D9383D">
        <w:rPr>
          <w:sz w:val="24"/>
          <w:szCs w:val="24"/>
        </w:rPr>
        <w:t>р</w:t>
      </w:r>
      <w:r w:rsidRPr="00D9383D">
        <w:rPr>
          <w:sz w:val="24"/>
          <w:szCs w:val="24"/>
        </w:rPr>
        <w:t>ганов местного самоуправления (прил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жение 1).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2.3. Размеры должностных окладов и ежемесячных надбавок к должностному окладу за классный чин муниципальным служащим, установленные решением Совета сельского п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селения, подлежат изменению (индексации) в сроки и размерах, установленных для измен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ния (индексации) окладов денежного содержания по должностям государственной гражда</w:t>
      </w:r>
      <w:r w:rsidRPr="00D9383D">
        <w:rPr>
          <w:sz w:val="24"/>
          <w:szCs w:val="24"/>
        </w:rPr>
        <w:t>н</w:t>
      </w:r>
      <w:r w:rsidRPr="00D9383D">
        <w:rPr>
          <w:sz w:val="24"/>
          <w:szCs w:val="24"/>
        </w:rPr>
        <w:t>ской службы Республики Коми.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2.4. Муниципальным служащим в составе оплаты труда предусмотрены ежемесячные и иные дополн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тельные выплаты, к которым относятся: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ежемесячная надбавка к должностному окладу за особые условия муниципальной службы;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ежемесячная надбавка к должностному окладу за выслугу лет на муниципальной службе;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ежемесячная надбавка к должностному окладу за классный чин;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ежемесячное денежное поощрение;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премия за выполнение особо важных и сложных заданий;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материальная помощь;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- другие выплаты, предусмотренные федеральным законодательством.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3. Фонд оплаты труда муниципальных служащих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3.1. При формировании фонда оплаты труда муниципальных служащих сверх суммы средств, напра</w:t>
      </w:r>
      <w:r w:rsidRPr="00D9383D">
        <w:rPr>
          <w:sz w:val="24"/>
          <w:szCs w:val="24"/>
        </w:rPr>
        <w:t>в</w:t>
      </w:r>
      <w:r w:rsidRPr="00D9383D">
        <w:rPr>
          <w:sz w:val="24"/>
          <w:szCs w:val="24"/>
        </w:rPr>
        <w:t>ляемых для выплаты должностных окладов, предусматриваются средства на выплату: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 xml:space="preserve">1) ежемесячной надбавки к должностному окладу за особые условия муниципальной службы: 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по ведущим должностям муниципальной службы -  до 100 процентов, но не более 12 должностных о</w:t>
      </w:r>
      <w:r w:rsidRPr="00D9383D">
        <w:rPr>
          <w:sz w:val="24"/>
          <w:szCs w:val="24"/>
        </w:rPr>
        <w:t>к</w:t>
      </w:r>
      <w:r w:rsidRPr="00D9383D">
        <w:rPr>
          <w:sz w:val="24"/>
          <w:szCs w:val="24"/>
        </w:rPr>
        <w:t>ладов;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2) ежемесячной надбавки к должностному окладу за выслугу лет на муниципальной службе, но более трёх должностных окладов: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3) ежемесячной надбавки к должностному окладу за классный чин в размере согласно приложению 2, но не более четырех должностных окладов. Порядок присвоения и сохран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ния классных чинов муниципальным служащим, замещающим должности муниципальной службы в администрации сельского поселения «Лойма» устанавливается распоряжением главы сельского поселения;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4) ежемесячного поощрения – не более шести должностных окладов;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lastRenderedPageBreak/>
        <w:t>5) премии за выполнение особо важных и сложных заданий - в размере не более трех должностных окладов с учетом надбавки за классный чин, за особые условия муниципал</w:t>
      </w:r>
      <w:r w:rsidRPr="00D9383D">
        <w:rPr>
          <w:sz w:val="24"/>
          <w:szCs w:val="24"/>
        </w:rPr>
        <w:t>ь</w:t>
      </w:r>
      <w:r w:rsidRPr="00D9383D">
        <w:rPr>
          <w:sz w:val="24"/>
          <w:szCs w:val="24"/>
        </w:rPr>
        <w:t>ной службы, надбавки за выслугу лет;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6) материальной помощи - в размере не более двух должностных окладов с учетом надбавки за клас</w:t>
      </w:r>
      <w:r w:rsidRPr="00D9383D">
        <w:rPr>
          <w:sz w:val="24"/>
          <w:szCs w:val="24"/>
        </w:rPr>
        <w:t>с</w:t>
      </w:r>
      <w:r w:rsidRPr="00D9383D">
        <w:rPr>
          <w:sz w:val="24"/>
          <w:szCs w:val="24"/>
        </w:rPr>
        <w:t>ный чин, надбавки за особые условия муниципальной службы, надбавки за выслугу лет.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3.2. Фонд оплаты труда муниципальных служащих формируется с учетом районного коэффициента и процентной надбавки к заработной плате за стаж работы в районах Крайн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го Севера и приравненных к ним местностях в порядке, установленном законодательством Российской Федерации и законодательством Респу</w:t>
      </w:r>
      <w:r w:rsidRPr="00D9383D">
        <w:rPr>
          <w:sz w:val="24"/>
          <w:szCs w:val="24"/>
        </w:rPr>
        <w:t>б</w:t>
      </w:r>
      <w:r w:rsidRPr="00D9383D">
        <w:rPr>
          <w:sz w:val="24"/>
          <w:szCs w:val="24"/>
        </w:rPr>
        <w:t>лики Коми.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4. Установление и выплата ежемесячной надбавки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за особые условия муниципальной службы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4.1. Ежемесячная надбавка к должностному окладу устанавливается для работников за инициативность в работе, профессионализм, оперативность и результативность работы.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4.2. Право на ежемесячную надбавку к должностному окладу за особые условия м</w:t>
      </w:r>
      <w:r w:rsidRPr="00D9383D">
        <w:rPr>
          <w:sz w:val="24"/>
          <w:szCs w:val="24"/>
        </w:rPr>
        <w:t>у</w:t>
      </w:r>
      <w:r w:rsidRPr="00D9383D">
        <w:rPr>
          <w:sz w:val="24"/>
          <w:szCs w:val="24"/>
        </w:rPr>
        <w:t>ниципальной слу</w:t>
      </w:r>
      <w:r w:rsidRPr="00D9383D">
        <w:rPr>
          <w:sz w:val="24"/>
          <w:szCs w:val="24"/>
        </w:rPr>
        <w:t>ж</w:t>
      </w:r>
      <w:r w:rsidRPr="00D9383D">
        <w:rPr>
          <w:sz w:val="24"/>
          <w:szCs w:val="24"/>
        </w:rPr>
        <w:t>бы муниципальному служащему возникает по истечении 1 месяца работы, принятому в порядке перевода, с первого дня работы на основной занимаемой должности.</w:t>
      </w:r>
    </w:p>
    <w:p w:rsidR="00D9383D" w:rsidRPr="00D9383D" w:rsidRDefault="00D9383D" w:rsidP="00D9383D">
      <w:pPr>
        <w:ind w:firstLine="708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4.3. Размер ежемесячной надбавки к должностному окладу за особые условия мун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ципальной службы –не более 100 %.</w:t>
      </w:r>
    </w:p>
    <w:p w:rsidR="00D9383D" w:rsidRPr="00D9383D" w:rsidRDefault="00D9383D" w:rsidP="00D9383D">
      <w:pPr>
        <w:ind w:firstLine="708"/>
        <w:jc w:val="both"/>
        <w:rPr>
          <w:sz w:val="24"/>
          <w:szCs w:val="24"/>
        </w:rPr>
      </w:pPr>
      <w:r w:rsidRPr="00D9383D">
        <w:rPr>
          <w:sz w:val="24"/>
          <w:szCs w:val="24"/>
        </w:rPr>
        <w:t xml:space="preserve"> 4.4. Надбавки могут быть изменены при изменении характера работы или в завис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мости от результатов деятельности работника за прошедший период соответственно расп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ряжением главы сельского поселения «Лойма».</w:t>
      </w:r>
    </w:p>
    <w:p w:rsidR="00D9383D" w:rsidRPr="00D9383D" w:rsidRDefault="00D9383D" w:rsidP="00D9383D">
      <w:pPr>
        <w:ind w:firstLine="708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5. Назначение и выплата ежемесячной надбавки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к должностному окладу за выслугу лет на муниципальной службе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5.1. Ежемесячная надбавка к должностному окладу за выслугу лет на муниципальной службе назначается в размерах, установленных Законом РК «О предельных нормативах ра</w:t>
      </w:r>
      <w:r w:rsidRPr="00D9383D">
        <w:rPr>
          <w:sz w:val="24"/>
          <w:szCs w:val="24"/>
        </w:rPr>
        <w:t>з</w:t>
      </w:r>
      <w:r w:rsidRPr="00D9383D">
        <w:rPr>
          <w:sz w:val="24"/>
          <w:szCs w:val="24"/>
        </w:rPr>
        <w:t>меров оплаты труда муниципал</w:t>
      </w:r>
      <w:r w:rsidRPr="00D9383D">
        <w:rPr>
          <w:sz w:val="24"/>
          <w:szCs w:val="24"/>
        </w:rPr>
        <w:t>ь</w:t>
      </w:r>
      <w:r w:rsidRPr="00D9383D">
        <w:rPr>
          <w:sz w:val="24"/>
          <w:szCs w:val="24"/>
        </w:rPr>
        <w:t xml:space="preserve">ных служащих, замещающих должности муниципальной службы в Республике Коми»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068"/>
      </w:tblGrid>
      <w:tr w:rsidR="00D9383D" w:rsidRPr="00D938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При стаже работы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Размер надбавки  (в процентах к месячному должнос</w:t>
            </w:r>
            <w:r w:rsidRPr="00D9383D">
              <w:rPr>
                <w:sz w:val="24"/>
                <w:szCs w:val="24"/>
              </w:rPr>
              <w:t>т</w:t>
            </w:r>
            <w:r w:rsidRPr="00D9383D">
              <w:rPr>
                <w:sz w:val="24"/>
                <w:szCs w:val="24"/>
              </w:rPr>
              <w:t>ному окладу)</w:t>
            </w:r>
          </w:p>
        </w:tc>
      </w:tr>
      <w:tr w:rsidR="00D9383D" w:rsidRPr="00D938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от 1 года до 5 лет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10</w:t>
            </w:r>
          </w:p>
        </w:tc>
      </w:tr>
      <w:tr w:rsidR="00D9383D" w:rsidRPr="00D938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от 5 лет до 10 лет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15</w:t>
            </w:r>
          </w:p>
        </w:tc>
      </w:tr>
      <w:tr w:rsidR="00D9383D" w:rsidRPr="00D938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от 10 лет до 15 лет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20</w:t>
            </w:r>
          </w:p>
        </w:tc>
      </w:tr>
      <w:tr w:rsidR="00D9383D" w:rsidRPr="00D938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свыше 15 лет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both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30</w:t>
            </w:r>
          </w:p>
        </w:tc>
      </w:tr>
    </w:tbl>
    <w:p w:rsidR="00D9383D" w:rsidRPr="00D9383D" w:rsidRDefault="00D9383D" w:rsidP="00D9383D">
      <w:pPr>
        <w:pStyle w:val="ConsPlusNonformat"/>
        <w:widowControl/>
        <w:ind w:firstLine="720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5.2. Стаж работы для установления надбавки определяется по трудовой книжке к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миссией, утвержде</w:t>
      </w:r>
      <w:r w:rsidRPr="00D9383D">
        <w:rPr>
          <w:sz w:val="24"/>
          <w:szCs w:val="24"/>
        </w:rPr>
        <w:t>н</w:t>
      </w:r>
      <w:r w:rsidRPr="00D9383D">
        <w:rPr>
          <w:sz w:val="24"/>
          <w:szCs w:val="24"/>
        </w:rPr>
        <w:t xml:space="preserve">ной главой сельского поселения «Лойма». 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Стаж исчисляется год за год (кроме военнослужащих, проходивших службу по пр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зыву).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Назначения и выплаты, вновь установленных надбавок производятся по мере насту</w:t>
      </w:r>
      <w:r w:rsidRPr="00D9383D">
        <w:rPr>
          <w:sz w:val="24"/>
          <w:szCs w:val="24"/>
        </w:rPr>
        <w:t>п</w:t>
      </w:r>
      <w:r w:rsidRPr="00D9383D">
        <w:rPr>
          <w:sz w:val="24"/>
          <w:szCs w:val="24"/>
        </w:rPr>
        <w:t>ления периода р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боты, дающего право на увеличение надбавки за выслугу лет.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5.3. Ежемесячная надбавка за выслугу лет начисляется на должностной оклад.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При временном заместительстве надбавка начисляется на должностной оклад по о</w:t>
      </w:r>
      <w:r w:rsidRPr="00D9383D">
        <w:rPr>
          <w:sz w:val="24"/>
          <w:szCs w:val="24"/>
        </w:rPr>
        <w:t>с</w:t>
      </w:r>
      <w:r w:rsidRPr="00D9383D">
        <w:rPr>
          <w:sz w:val="24"/>
          <w:szCs w:val="24"/>
        </w:rPr>
        <w:t>новной должности.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5.4. При увольнении работника выплата ежемесячной надбавки производится при окончательном ра</w:t>
      </w:r>
      <w:r w:rsidRPr="00D9383D">
        <w:rPr>
          <w:sz w:val="24"/>
          <w:szCs w:val="24"/>
        </w:rPr>
        <w:t>с</w:t>
      </w:r>
      <w:r w:rsidRPr="00D9383D">
        <w:rPr>
          <w:sz w:val="24"/>
          <w:szCs w:val="24"/>
        </w:rPr>
        <w:t>чете пропорционально отработанному времени.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5.5. Временным работникам и работающим по совместительству выплата ежемеся</w:t>
      </w:r>
      <w:r w:rsidRPr="00D9383D">
        <w:rPr>
          <w:sz w:val="24"/>
          <w:szCs w:val="24"/>
        </w:rPr>
        <w:t>ч</w:t>
      </w:r>
      <w:r w:rsidRPr="00D9383D">
        <w:rPr>
          <w:sz w:val="24"/>
          <w:szCs w:val="24"/>
        </w:rPr>
        <w:t>ной надбавки за в</w:t>
      </w:r>
      <w:r w:rsidRPr="00D9383D">
        <w:rPr>
          <w:sz w:val="24"/>
          <w:szCs w:val="24"/>
        </w:rPr>
        <w:t>ы</w:t>
      </w:r>
      <w:r w:rsidRPr="00D9383D">
        <w:rPr>
          <w:sz w:val="24"/>
          <w:szCs w:val="24"/>
        </w:rPr>
        <w:t>слугу лет не производится.</w:t>
      </w: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6. Ежемесячное денежное поощрение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D9383D">
        <w:rPr>
          <w:sz w:val="24"/>
          <w:szCs w:val="24"/>
        </w:rPr>
        <w:t>6.1. Ежемесячное денежное поощрение муниципальным служащим выплачивается ежемесячно в ра</w:t>
      </w:r>
      <w:r w:rsidRPr="00D9383D">
        <w:rPr>
          <w:sz w:val="24"/>
          <w:szCs w:val="24"/>
        </w:rPr>
        <w:t>з</w:t>
      </w:r>
      <w:r w:rsidRPr="00D9383D">
        <w:rPr>
          <w:sz w:val="24"/>
          <w:szCs w:val="24"/>
        </w:rPr>
        <w:t>мере 50 процентов от их должностного оклада.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 xml:space="preserve">7. Порядок выплаты премии за выполнение особо 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sz w:val="24"/>
          <w:szCs w:val="24"/>
        </w:rPr>
      </w:pPr>
      <w:r w:rsidRPr="00D9383D">
        <w:rPr>
          <w:b/>
          <w:sz w:val="24"/>
          <w:szCs w:val="24"/>
        </w:rPr>
        <w:t>важных и сложных заданий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7.1. Муниципальные служащие премируются с целью: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1) повышения заинтересованности работников в достижении положительных резул</w:t>
      </w:r>
      <w:r w:rsidRPr="00D9383D">
        <w:rPr>
          <w:sz w:val="24"/>
          <w:szCs w:val="24"/>
        </w:rPr>
        <w:t>ь</w:t>
      </w:r>
      <w:r w:rsidRPr="00D9383D">
        <w:rPr>
          <w:sz w:val="24"/>
          <w:szCs w:val="24"/>
        </w:rPr>
        <w:t>татов своего труда при решении вопросов обеспечения социально-экономического развития сельского поселения;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2) повышения ответственности, исполнительской дисциплины, творческой активн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сти самих работн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ков;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3) достижения результатов от организации контроля и исполнения решений и пр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грамм, принимаемых Советом сельского поселения «Лойма».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7.2. В качестве показателей премирования устанавливаются: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1) своевременное и качественное выполнение обязанностей в соответствии с планом работы и утве</w:t>
      </w:r>
      <w:r w:rsidRPr="00D9383D">
        <w:rPr>
          <w:sz w:val="24"/>
          <w:szCs w:val="24"/>
        </w:rPr>
        <w:t>р</w:t>
      </w:r>
      <w:r w:rsidRPr="00D9383D">
        <w:rPr>
          <w:sz w:val="24"/>
          <w:szCs w:val="24"/>
        </w:rPr>
        <w:t>жденными должностными инструкциями специалистов;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2) своевременная и качественная подготовка решений Совета сельского поселения, постановлений, распоряжений главы сельского поселения «Лойма» и ответов на обращения граждан;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3) качественное и в срок представление материалов по запросам министерств, в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домств Республики Коми, Администрации МР «Прилузский» и иных организаций;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4) отсутствие обоснованных жалоб и заявлений, связанных с трудовой деятельностью работников, со стороны руководства, других служб, предприятий, организаций, граждан.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 xml:space="preserve">7.3. Премирование производится по результатам работы за месяц. 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7.4. Глава сельского поселения «Лойма» может снижать размер премии или полн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стью лишать премии за упущения и недостатки в работе.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Лишение премии работников полностью или частично может производиться по ит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гам работы за месяц за следующие недостатки и упущения: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1) невыполнение показателей премирования, установленных настоящим Положением;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2) нарушение правил внутреннего трудового распорядка;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3) за нарушение норм законодательства о муниципальной службе в части установле</w:t>
      </w:r>
      <w:r w:rsidRPr="00D9383D">
        <w:rPr>
          <w:sz w:val="24"/>
          <w:szCs w:val="24"/>
        </w:rPr>
        <w:t>н</w:t>
      </w:r>
      <w:r w:rsidRPr="00D9383D">
        <w:rPr>
          <w:sz w:val="24"/>
          <w:szCs w:val="24"/>
        </w:rPr>
        <w:t>ных ограничений.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Лица, совершившие прогул, лишаются премии полностью.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Полное или частичное лишение премии производится за тот расчетный период, в к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тором было совершено упущение в работе или нарушение трудовой дисциплины, и офор</w:t>
      </w:r>
      <w:r w:rsidRPr="00D9383D">
        <w:rPr>
          <w:sz w:val="24"/>
          <w:szCs w:val="24"/>
        </w:rPr>
        <w:t>м</w:t>
      </w:r>
      <w:r w:rsidRPr="00D9383D">
        <w:rPr>
          <w:sz w:val="24"/>
          <w:szCs w:val="24"/>
        </w:rPr>
        <w:t>ляется распоряжением главы сельского поселения с указанием причин. Если упущения в р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боте обнаружены после выплаты премии, то лишение или снижение премии производится в том расчетном периоде, в котором обнаружены эти упущения.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7.5. Обязательным условием выплаты премии является стаж работы в органах местн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го самоуправл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ния муниципального района не менее 1 месяца. Для работников, принятых в порядке перевода, - с первого дня работы.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7.6. Премия муниципальным служащим выплачивается ежемесячно за фактически о</w:t>
      </w:r>
      <w:r w:rsidRPr="00D9383D">
        <w:rPr>
          <w:sz w:val="24"/>
          <w:szCs w:val="24"/>
        </w:rPr>
        <w:t>т</w:t>
      </w:r>
      <w:r w:rsidRPr="00D9383D">
        <w:rPr>
          <w:sz w:val="24"/>
          <w:szCs w:val="24"/>
        </w:rPr>
        <w:t>работанное время в размере до 25 процентов их месячного фонда оплаты труда.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8. Порядок и размер выплаты материальной помощи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8.1. Материальная помощь выплачивается в размере двух месячных фондов оплаты труда в год.</w:t>
      </w:r>
    </w:p>
    <w:p w:rsidR="00D9383D" w:rsidRPr="00D9383D" w:rsidRDefault="00D9383D" w:rsidP="00D9383D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  <w:r w:rsidRPr="00D9383D">
        <w:rPr>
          <w:sz w:val="24"/>
          <w:szCs w:val="24"/>
        </w:rPr>
        <w:t>8.2. Материальная помощь муниципальному служащему выплачивается один раз в к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лендарный год в размере двух должностных окладов за счет средств фонда оплаты труда м</w:t>
      </w:r>
      <w:r w:rsidRPr="00D9383D">
        <w:rPr>
          <w:sz w:val="24"/>
          <w:szCs w:val="24"/>
        </w:rPr>
        <w:t>у</w:t>
      </w:r>
      <w:r w:rsidRPr="00D9383D">
        <w:rPr>
          <w:sz w:val="24"/>
          <w:szCs w:val="24"/>
        </w:rPr>
        <w:t>ниципального служащего, с учетом   надбавки за особые условия муниципальной службы, надбавки за выслугу лет.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8.3. Материальная помощь выплачивается, как правило, при уходе муниципального служащего в еж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годный оплачиваемый отпуск, учебный отпуск на основании его личного письменного заявления. В случае разделения ежегодного оплачиваемого отпуска в устано</w:t>
      </w:r>
      <w:r w:rsidRPr="00D9383D">
        <w:rPr>
          <w:sz w:val="24"/>
          <w:szCs w:val="24"/>
        </w:rPr>
        <w:t>в</w:t>
      </w:r>
      <w:r w:rsidRPr="00D9383D">
        <w:rPr>
          <w:sz w:val="24"/>
          <w:szCs w:val="24"/>
        </w:rPr>
        <w:t>ленном порядке на части материальная помощь выплач</w:t>
      </w:r>
      <w:r w:rsidRPr="00D9383D">
        <w:rPr>
          <w:sz w:val="24"/>
          <w:szCs w:val="24"/>
        </w:rPr>
        <w:t>и</w:t>
      </w:r>
      <w:r w:rsidRPr="00D9383D">
        <w:rPr>
          <w:sz w:val="24"/>
          <w:szCs w:val="24"/>
        </w:rPr>
        <w:t>вается один раз при предоставлении любой из частей указанного отпуска.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lastRenderedPageBreak/>
        <w:t>8.4. Работникам, не проработавшим полностью календарный месяц, материальная п</w:t>
      </w:r>
      <w:r w:rsidRPr="00D9383D">
        <w:rPr>
          <w:sz w:val="24"/>
          <w:szCs w:val="24"/>
        </w:rPr>
        <w:t>о</w:t>
      </w:r>
      <w:r w:rsidRPr="00D9383D">
        <w:rPr>
          <w:sz w:val="24"/>
          <w:szCs w:val="24"/>
        </w:rPr>
        <w:t>мощь выплачив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ется пропорционально отработанному времени.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8.5. Муниципальным служащим, проработавшим не менее года, уволившимся в д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кабре истекшего п</w:t>
      </w:r>
      <w:r w:rsidRPr="00D9383D">
        <w:rPr>
          <w:sz w:val="24"/>
          <w:szCs w:val="24"/>
        </w:rPr>
        <w:t>е</w:t>
      </w:r>
      <w:r w:rsidRPr="00D9383D">
        <w:rPr>
          <w:sz w:val="24"/>
          <w:szCs w:val="24"/>
        </w:rPr>
        <w:t>риода и вновь принятым на муниципальную службу в январе текущего года,</w:t>
      </w:r>
      <w:r w:rsidR="00C624C1">
        <w:rPr>
          <w:sz w:val="24"/>
          <w:szCs w:val="24"/>
        </w:rPr>
        <w:t xml:space="preserve"> </w:t>
      </w:r>
      <w:r w:rsidRPr="00D9383D">
        <w:rPr>
          <w:sz w:val="24"/>
          <w:szCs w:val="24"/>
        </w:rPr>
        <w:t>материальная помощь выплачив</w:t>
      </w:r>
      <w:r w:rsidRPr="00D9383D">
        <w:rPr>
          <w:sz w:val="24"/>
          <w:szCs w:val="24"/>
        </w:rPr>
        <w:t>а</w:t>
      </w:r>
      <w:r w:rsidRPr="00D9383D">
        <w:rPr>
          <w:sz w:val="24"/>
          <w:szCs w:val="24"/>
        </w:rPr>
        <w:t>ется в полном размере.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D9383D">
        <w:rPr>
          <w:b/>
          <w:sz w:val="24"/>
          <w:szCs w:val="24"/>
        </w:rPr>
        <w:t>9. Отпуск муниципального служащего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9.1. Муниципальному служащему предоставляется ежегодный отпуск с сохранением замещаемой должности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D9383D" w:rsidRPr="00D9383D" w:rsidRDefault="00D9383D" w:rsidP="00D9383D">
      <w:pPr>
        <w:tabs>
          <w:tab w:val="left" w:pos="851"/>
        </w:tabs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9.3. Муниципальному служащему предоставляется ежегодный оплачиваемый отпуск продолжительностью 30 календарных дней.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9.4. Муниципальному служащему предоставляется ежегодный дополнительный отпуск за выслугу лет продолжительностью:</w:t>
      </w:r>
    </w:p>
    <w:p w:rsidR="00D9383D" w:rsidRPr="00D9383D" w:rsidRDefault="00D9383D" w:rsidP="00D9383D">
      <w:pPr>
        <w:suppressAutoHyphens/>
        <w:jc w:val="both"/>
        <w:rPr>
          <w:sz w:val="24"/>
          <w:szCs w:val="24"/>
        </w:rPr>
      </w:pPr>
      <w:r w:rsidRPr="00D9383D">
        <w:rPr>
          <w:sz w:val="24"/>
          <w:szCs w:val="24"/>
        </w:rPr>
        <w:t>1) при стаже муниципальной службы от 1 года до 5 лет - 1 календарный день;</w:t>
      </w:r>
    </w:p>
    <w:p w:rsidR="00D9383D" w:rsidRPr="00D9383D" w:rsidRDefault="00D9383D" w:rsidP="00D9383D">
      <w:pPr>
        <w:suppressAutoHyphens/>
        <w:jc w:val="both"/>
        <w:rPr>
          <w:sz w:val="24"/>
          <w:szCs w:val="24"/>
        </w:rPr>
      </w:pPr>
      <w:r w:rsidRPr="00D9383D">
        <w:rPr>
          <w:sz w:val="24"/>
          <w:szCs w:val="24"/>
        </w:rPr>
        <w:t>2) при стаже муниципальной службы от 5 до 10 лет - 5 календарных дней;</w:t>
      </w:r>
    </w:p>
    <w:p w:rsidR="00D9383D" w:rsidRPr="00D9383D" w:rsidRDefault="00D9383D" w:rsidP="00D9383D">
      <w:pPr>
        <w:suppressAutoHyphens/>
        <w:jc w:val="both"/>
        <w:rPr>
          <w:sz w:val="24"/>
          <w:szCs w:val="24"/>
        </w:rPr>
      </w:pPr>
      <w:r w:rsidRPr="00D9383D">
        <w:rPr>
          <w:sz w:val="24"/>
          <w:szCs w:val="24"/>
        </w:rPr>
        <w:t>3) при стаже муниципальной службы от 10 до 15 лет - 7 календарных дней;</w:t>
      </w:r>
    </w:p>
    <w:p w:rsidR="00D9383D" w:rsidRPr="00D9383D" w:rsidRDefault="00D9383D" w:rsidP="00D9383D">
      <w:pPr>
        <w:suppressAutoHyphens/>
        <w:jc w:val="both"/>
        <w:rPr>
          <w:sz w:val="24"/>
          <w:szCs w:val="24"/>
        </w:rPr>
      </w:pPr>
      <w:r w:rsidRPr="00D9383D">
        <w:rPr>
          <w:sz w:val="24"/>
          <w:szCs w:val="24"/>
        </w:rPr>
        <w:t>4) при стаже муниципальной службы 15 лет и более - 10 календарных дней.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9.5. Муниципальному служащему предоставляется ежегодный дополнительный оплачиваемый отпуск за работу в районах Крайнего Севера и приравненным к ним местностям в размере 16 календарных дня.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9.6. Дополнительные отпуска предоставляются сверх ежегодного основного оплачиваемого отпуска.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9.7. Ежегодный основной оплачиваемый отпуск и дополнительные оплачиваемые отпуска суммируются и по желанию муниципального служащего могут предоставляться частями. При этом продолжительность одной части ежегодного оплачиваемого отпуска не может быть менее 14 календарных дней.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9.8. Муниципальному служащему по его письменному заявлению решением представителя нанимателя (работодателя) может предоставляться отпуск без сохранения денежного содержания в соответствии со статьей 128 Трудового кодекса Российской Федерации от 30.12.2001 N 197-ФЗ.</w:t>
      </w:r>
    </w:p>
    <w:p w:rsidR="00D9383D" w:rsidRPr="00D9383D" w:rsidRDefault="00D9383D" w:rsidP="00D9383D">
      <w:pPr>
        <w:suppressAutoHyphens/>
        <w:ind w:firstLine="709"/>
        <w:jc w:val="both"/>
        <w:rPr>
          <w:sz w:val="24"/>
          <w:szCs w:val="24"/>
        </w:rPr>
      </w:pPr>
      <w:r w:rsidRPr="00D9383D">
        <w:rPr>
          <w:sz w:val="24"/>
          <w:szCs w:val="24"/>
        </w:rPr>
        <w:t>9.9. Муниципальным служащим в соответствии с законодательством Республики Коми и Уставом муниципального образования сельского поселения «Лойма» предоставляется дополнительная гарантия - оплата проезда к месту отдыха и обратно один раз в год в пределах Российской Федерации.</w:t>
      </w: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C624C1" w:rsidRDefault="00C624C1" w:rsidP="00D9383D">
      <w:pPr>
        <w:jc w:val="right"/>
        <w:rPr>
          <w:sz w:val="24"/>
          <w:szCs w:val="24"/>
        </w:rPr>
      </w:pPr>
    </w:p>
    <w:p w:rsidR="00D9383D" w:rsidRPr="00D9383D" w:rsidRDefault="00D9383D" w:rsidP="00D9383D">
      <w:pPr>
        <w:jc w:val="right"/>
        <w:rPr>
          <w:sz w:val="24"/>
          <w:szCs w:val="24"/>
        </w:rPr>
      </w:pPr>
      <w:r w:rsidRPr="00D9383D">
        <w:rPr>
          <w:sz w:val="24"/>
          <w:szCs w:val="24"/>
        </w:rPr>
        <w:lastRenderedPageBreak/>
        <w:t>Приложение 1 к Положению</w:t>
      </w:r>
    </w:p>
    <w:p w:rsidR="00D9383D" w:rsidRPr="00D9383D" w:rsidRDefault="00D9383D" w:rsidP="00D9383D">
      <w:pPr>
        <w:jc w:val="right"/>
        <w:rPr>
          <w:sz w:val="24"/>
          <w:szCs w:val="24"/>
        </w:rPr>
      </w:pPr>
    </w:p>
    <w:p w:rsidR="00D9383D" w:rsidRPr="00D9383D" w:rsidRDefault="00D9383D" w:rsidP="00D9383D">
      <w:pPr>
        <w:jc w:val="center"/>
        <w:rPr>
          <w:sz w:val="24"/>
          <w:szCs w:val="24"/>
        </w:rPr>
      </w:pPr>
      <w:r w:rsidRPr="00D9383D">
        <w:rPr>
          <w:sz w:val="24"/>
          <w:szCs w:val="24"/>
        </w:rPr>
        <w:t>Размеры  ежемесячных должностных окладов муниципальных служащих администрации сельского поселения «Лойма»</w:t>
      </w:r>
    </w:p>
    <w:p w:rsidR="00D9383D" w:rsidRPr="00D9383D" w:rsidRDefault="00D9383D" w:rsidP="00D9383D">
      <w:pPr>
        <w:jc w:val="center"/>
        <w:rPr>
          <w:sz w:val="24"/>
          <w:szCs w:val="24"/>
        </w:rPr>
      </w:pPr>
    </w:p>
    <w:tbl>
      <w:tblPr>
        <w:tblpPr w:leftFromText="180" w:rightFromText="180" w:vertAnchor="page" w:horzAnchor="margin" w:tblpY="3286"/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68"/>
        <w:gridCol w:w="20"/>
      </w:tblGrid>
      <w:tr w:rsidR="00D9383D" w:rsidRPr="00D9383D">
        <w:trPr>
          <w:trHeight w:val="720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center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Наименование должностей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jc w:val="center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 xml:space="preserve">Размер должностного оклада в месяц </w:t>
            </w:r>
          </w:p>
          <w:p w:rsidR="00D9383D" w:rsidRPr="00D9383D" w:rsidRDefault="00D9383D" w:rsidP="00D1413F">
            <w:pPr>
              <w:jc w:val="center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(в рублях)</w:t>
            </w:r>
          </w:p>
        </w:tc>
      </w:tr>
      <w:tr w:rsidR="00D9383D" w:rsidRPr="00D9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0" w:type="dxa"/>
          <w:cantSplit/>
          <w:trHeight w:val="360"/>
        </w:trPr>
        <w:tc>
          <w:tcPr>
            <w:tcW w:w="6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9383D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4806</w:t>
            </w:r>
          </w:p>
        </w:tc>
      </w:tr>
    </w:tbl>
    <w:p w:rsidR="00D9383D" w:rsidRPr="00D9383D" w:rsidRDefault="00D9383D" w:rsidP="00D938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383D" w:rsidRPr="00D9383D" w:rsidRDefault="00D9383D" w:rsidP="00D9383D">
      <w:pPr>
        <w:jc w:val="right"/>
        <w:rPr>
          <w:sz w:val="24"/>
          <w:szCs w:val="24"/>
        </w:rPr>
      </w:pPr>
      <w:r w:rsidRPr="00D9383D">
        <w:rPr>
          <w:sz w:val="24"/>
          <w:szCs w:val="24"/>
        </w:rPr>
        <w:t>Приложение  2 к Положению</w:t>
      </w:r>
    </w:p>
    <w:p w:rsidR="00D9383D" w:rsidRPr="00D9383D" w:rsidRDefault="00D9383D" w:rsidP="00D9383D">
      <w:pPr>
        <w:jc w:val="right"/>
        <w:rPr>
          <w:bCs/>
          <w:sz w:val="24"/>
          <w:szCs w:val="24"/>
        </w:rPr>
      </w:pPr>
    </w:p>
    <w:p w:rsidR="00D9383D" w:rsidRPr="00D9383D" w:rsidRDefault="00D9383D" w:rsidP="00D9383D">
      <w:pPr>
        <w:jc w:val="center"/>
        <w:rPr>
          <w:sz w:val="24"/>
          <w:szCs w:val="24"/>
        </w:rPr>
      </w:pPr>
      <w:r w:rsidRPr="00D9383D">
        <w:rPr>
          <w:sz w:val="24"/>
          <w:szCs w:val="24"/>
        </w:rPr>
        <w:t>Размеры ежемесячных надбавок к должностному окладу</w:t>
      </w:r>
    </w:p>
    <w:p w:rsidR="00D9383D" w:rsidRPr="00D9383D" w:rsidRDefault="00D9383D" w:rsidP="00D9383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9383D">
        <w:rPr>
          <w:sz w:val="24"/>
          <w:szCs w:val="24"/>
        </w:rPr>
        <w:t xml:space="preserve">за классный чин муниципальных служащих администрации </w:t>
      </w:r>
    </w:p>
    <w:p w:rsidR="00D9383D" w:rsidRPr="00D9383D" w:rsidRDefault="00D9383D" w:rsidP="00D9383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9383D">
        <w:rPr>
          <w:sz w:val="24"/>
          <w:szCs w:val="24"/>
        </w:rPr>
        <w:t xml:space="preserve">сельского поселения «Лойма» </w:t>
      </w:r>
    </w:p>
    <w:p w:rsidR="00D9383D" w:rsidRPr="00D9383D" w:rsidRDefault="00D9383D" w:rsidP="00D9383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5199"/>
        <w:gridCol w:w="3703"/>
      </w:tblGrid>
      <w:tr w:rsidR="00D9383D" w:rsidRPr="00D9383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Классный чин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месячной надбавки </w:t>
            </w:r>
          </w:p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D9383D" w:rsidRPr="00D9383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3D" w:rsidRPr="00D9383D" w:rsidRDefault="00D9383D" w:rsidP="00D141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83D">
              <w:rPr>
                <w:rFonts w:ascii="Times New Roman" w:hAnsi="Times New Roman" w:cs="Times New Roman"/>
                <w:sz w:val="24"/>
                <w:szCs w:val="24"/>
              </w:rPr>
              <w:t>1 362</w:t>
            </w:r>
          </w:p>
        </w:tc>
      </w:tr>
    </w:tbl>
    <w:p w:rsidR="00D9383D" w:rsidRPr="00D9383D" w:rsidRDefault="00D9383D" w:rsidP="00D9383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764A3" w:rsidRPr="00A06019" w:rsidRDefault="004764A3" w:rsidP="004764A3">
      <w:pPr>
        <w:jc w:val="right"/>
      </w:pPr>
    </w:p>
    <w:sectPr w:rsidR="004764A3" w:rsidRPr="00A06019" w:rsidSect="000D3955">
      <w:footerReference w:type="even" r:id="rId10"/>
      <w:footerReference w:type="default" r:id="rId11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94" w:rsidRDefault="000C6E94">
      <w:r>
        <w:separator/>
      </w:r>
    </w:p>
  </w:endnote>
  <w:endnote w:type="continuationSeparator" w:id="0">
    <w:p w:rsidR="000C6E94" w:rsidRDefault="000C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274C" w:rsidRDefault="005B27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 w:rsidP="003F54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94" w:rsidRDefault="000C6E94">
      <w:r>
        <w:separator/>
      </w:r>
    </w:p>
  </w:footnote>
  <w:footnote w:type="continuationSeparator" w:id="0">
    <w:p w:rsidR="000C6E94" w:rsidRDefault="000C6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91"/>
    <w:multiLevelType w:val="hybridMultilevel"/>
    <w:tmpl w:val="55AAAF94"/>
    <w:lvl w:ilvl="0" w:tplc="1E20F3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16B0D6F"/>
    <w:multiLevelType w:val="hybridMultilevel"/>
    <w:tmpl w:val="46A2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42C44"/>
    <w:multiLevelType w:val="hybridMultilevel"/>
    <w:tmpl w:val="AAD63F92"/>
    <w:lvl w:ilvl="0" w:tplc="CA5840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1124E"/>
    <w:multiLevelType w:val="hybridMultilevel"/>
    <w:tmpl w:val="A98A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48B4"/>
    <w:multiLevelType w:val="hybridMultilevel"/>
    <w:tmpl w:val="454CEBDA"/>
    <w:lvl w:ilvl="0" w:tplc="92B84794">
      <w:start w:val="1"/>
      <w:numFmt w:val="decimal"/>
      <w:lvlText w:val="%1."/>
      <w:lvlJc w:val="left"/>
      <w:pPr>
        <w:ind w:left="2343" w:hanging="13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15B66"/>
    <w:multiLevelType w:val="hybridMultilevel"/>
    <w:tmpl w:val="0B94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4606C"/>
    <w:multiLevelType w:val="hybridMultilevel"/>
    <w:tmpl w:val="2EB8B8E8"/>
    <w:lvl w:ilvl="0" w:tplc="8E12A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F246311"/>
    <w:multiLevelType w:val="hybridMultilevel"/>
    <w:tmpl w:val="2ECC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C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860"/>
    <w:rsid w:val="00011826"/>
    <w:rsid w:val="000123DC"/>
    <w:rsid w:val="000149AE"/>
    <w:rsid w:val="00014F47"/>
    <w:rsid w:val="00020B72"/>
    <w:rsid w:val="00031461"/>
    <w:rsid w:val="00036851"/>
    <w:rsid w:val="000368CE"/>
    <w:rsid w:val="0003754E"/>
    <w:rsid w:val="00037EDF"/>
    <w:rsid w:val="0005401A"/>
    <w:rsid w:val="000576D0"/>
    <w:rsid w:val="00074986"/>
    <w:rsid w:val="00086D86"/>
    <w:rsid w:val="00087E80"/>
    <w:rsid w:val="00090312"/>
    <w:rsid w:val="000B1692"/>
    <w:rsid w:val="000B3E70"/>
    <w:rsid w:val="000C2337"/>
    <w:rsid w:val="000C3E78"/>
    <w:rsid w:val="000C6E94"/>
    <w:rsid w:val="000D3955"/>
    <w:rsid w:val="000E25A3"/>
    <w:rsid w:val="00101525"/>
    <w:rsid w:val="00120A31"/>
    <w:rsid w:val="00125548"/>
    <w:rsid w:val="00126B9B"/>
    <w:rsid w:val="001335BB"/>
    <w:rsid w:val="00147360"/>
    <w:rsid w:val="00150D74"/>
    <w:rsid w:val="00161D13"/>
    <w:rsid w:val="00173524"/>
    <w:rsid w:val="00174461"/>
    <w:rsid w:val="00184DB2"/>
    <w:rsid w:val="00191065"/>
    <w:rsid w:val="00197910"/>
    <w:rsid w:val="001A4EB8"/>
    <w:rsid w:val="001A7762"/>
    <w:rsid w:val="001B4730"/>
    <w:rsid w:val="001E3126"/>
    <w:rsid w:val="001F4413"/>
    <w:rsid w:val="002050B7"/>
    <w:rsid w:val="00205BD9"/>
    <w:rsid w:val="002108CA"/>
    <w:rsid w:val="002272A7"/>
    <w:rsid w:val="002312C3"/>
    <w:rsid w:val="0023535C"/>
    <w:rsid w:val="002A1136"/>
    <w:rsid w:val="002E3E1D"/>
    <w:rsid w:val="002E56D5"/>
    <w:rsid w:val="002F5624"/>
    <w:rsid w:val="002F75F3"/>
    <w:rsid w:val="00300EF7"/>
    <w:rsid w:val="003037E0"/>
    <w:rsid w:val="00324064"/>
    <w:rsid w:val="00330A47"/>
    <w:rsid w:val="00334335"/>
    <w:rsid w:val="00335E06"/>
    <w:rsid w:val="00336B83"/>
    <w:rsid w:val="003401CA"/>
    <w:rsid w:val="0034696D"/>
    <w:rsid w:val="00362FE9"/>
    <w:rsid w:val="003636DC"/>
    <w:rsid w:val="00377B73"/>
    <w:rsid w:val="003819CB"/>
    <w:rsid w:val="003830ED"/>
    <w:rsid w:val="00395FE1"/>
    <w:rsid w:val="003A6F91"/>
    <w:rsid w:val="003B003D"/>
    <w:rsid w:val="003C1769"/>
    <w:rsid w:val="003C6342"/>
    <w:rsid w:val="003E5674"/>
    <w:rsid w:val="003F54FD"/>
    <w:rsid w:val="00403CAF"/>
    <w:rsid w:val="00413119"/>
    <w:rsid w:val="004156CD"/>
    <w:rsid w:val="00417321"/>
    <w:rsid w:val="0042385F"/>
    <w:rsid w:val="00426F3A"/>
    <w:rsid w:val="00456695"/>
    <w:rsid w:val="004764A3"/>
    <w:rsid w:val="004A6E8E"/>
    <w:rsid w:val="004C37A9"/>
    <w:rsid w:val="004C463C"/>
    <w:rsid w:val="004D1AB8"/>
    <w:rsid w:val="004D1B53"/>
    <w:rsid w:val="004D4C9E"/>
    <w:rsid w:val="004F39F6"/>
    <w:rsid w:val="00517EB3"/>
    <w:rsid w:val="005257FF"/>
    <w:rsid w:val="00540B30"/>
    <w:rsid w:val="00545985"/>
    <w:rsid w:val="005464F5"/>
    <w:rsid w:val="00550E08"/>
    <w:rsid w:val="00594273"/>
    <w:rsid w:val="00595252"/>
    <w:rsid w:val="005A1109"/>
    <w:rsid w:val="005A3EB1"/>
    <w:rsid w:val="005B274C"/>
    <w:rsid w:val="005C1DA7"/>
    <w:rsid w:val="005C5BC4"/>
    <w:rsid w:val="005C6E05"/>
    <w:rsid w:val="005F1503"/>
    <w:rsid w:val="00603795"/>
    <w:rsid w:val="00622C24"/>
    <w:rsid w:val="00635201"/>
    <w:rsid w:val="00641CF6"/>
    <w:rsid w:val="006425A9"/>
    <w:rsid w:val="00646513"/>
    <w:rsid w:val="00662DF1"/>
    <w:rsid w:val="0066562C"/>
    <w:rsid w:val="00667779"/>
    <w:rsid w:val="00671D54"/>
    <w:rsid w:val="006878D5"/>
    <w:rsid w:val="00687E16"/>
    <w:rsid w:val="00692D8D"/>
    <w:rsid w:val="00697219"/>
    <w:rsid w:val="006A60B7"/>
    <w:rsid w:val="006A611D"/>
    <w:rsid w:val="006B624D"/>
    <w:rsid w:val="006D1E78"/>
    <w:rsid w:val="006D2EB7"/>
    <w:rsid w:val="006D6CA9"/>
    <w:rsid w:val="006D72CD"/>
    <w:rsid w:val="006D7406"/>
    <w:rsid w:val="006E50BE"/>
    <w:rsid w:val="006F12BE"/>
    <w:rsid w:val="006F48C9"/>
    <w:rsid w:val="00705676"/>
    <w:rsid w:val="007226B8"/>
    <w:rsid w:val="00746BC0"/>
    <w:rsid w:val="00756177"/>
    <w:rsid w:val="00782FB1"/>
    <w:rsid w:val="00797ECF"/>
    <w:rsid w:val="007A61D6"/>
    <w:rsid w:val="007A6EAA"/>
    <w:rsid w:val="007A7285"/>
    <w:rsid w:val="007C4027"/>
    <w:rsid w:val="007C59CB"/>
    <w:rsid w:val="007C7D25"/>
    <w:rsid w:val="007D76D4"/>
    <w:rsid w:val="007E19F7"/>
    <w:rsid w:val="007E329B"/>
    <w:rsid w:val="007F3B62"/>
    <w:rsid w:val="007F7219"/>
    <w:rsid w:val="00801A76"/>
    <w:rsid w:val="008152AF"/>
    <w:rsid w:val="00815BA4"/>
    <w:rsid w:val="008224DD"/>
    <w:rsid w:val="008265C0"/>
    <w:rsid w:val="0082756B"/>
    <w:rsid w:val="00833C8E"/>
    <w:rsid w:val="008433BE"/>
    <w:rsid w:val="00855DCD"/>
    <w:rsid w:val="00856737"/>
    <w:rsid w:val="00857024"/>
    <w:rsid w:val="00862AC5"/>
    <w:rsid w:val="00872C98"/>
    <w:rsid w:val="00876EFE"/>
    <w:rsid w:val="00882701"/>
    <w:rsid w:val="0088373A"/>
    <w:rsid w:val="00886998"/>
    <w:rsid w:val="008946B5"/>
    <w:rsid w:val="008A56D9"/>
    <w:rsid w:val="008B30A8"/>
    <w:rsid w:val="008B6854"/>
    <w:rsid w:val="008C09BE"/>
    <w:rsid w:val="008D50F0"/>
    <w:rsid w:val="008D53E1"/>
    <w:rsid w:val="008E6F6A"/>
    <w:rsid w:val="008E6FD6"/>
    <w:rsid w:val="008F386B"/>
    <w:rsid w:val="008F683D"/>
    <w:rsid w:val="009030DA"/>
    <w:rsid w:val="00903506"/>
    <w:rsid w:val="00907275"/>
    <w:rsid w:val="00910156"/>
    <w:rsid w:val="00923497"/>
    <w:rsid w:val="0094443A"/>
    <w:rsid w:val="00946946"/>
    <w:rsid w:val="009503DC"/>
    <w:rsid w:val="0095710A"/>
    <w:rsid w:val="009571BB"/>
    <w:rsid w:val="00962B7D"/>
    <w:rsid w:val="00967DE9"/>
    <w:rsid w:val="009868B8"/>
    <w:rsid w:val="0099699A"/>
    <w:rsid w:val="00997871"/>
    <w:rsid w:val="009A2DB5"/>
    <w:rsid w:val="009B1BD3"/>
    <w:rsid w:val="009C1668"/>
    <w:rsid w:val="009C22C5"/>
    <w:rsid w:val="009C4BA7"/>
    <w:rsid w:val="009C5B6A"/>
    <w:rsid w:val="009E66AB"/>
    <w:rsid w:val="009E7D5A"/>
    <w:rsid w:val="009F0BBE"/>
    <w:rsid w:val="00A06A14"/>
    <w:rsid w:val="00A070F3"/>
    <w:rsid w:val="00A47D4E"/>
    <w:rsid w:val="00A53D05"/>
    <w:rsid w:val="00A87550"/>
    <w:rsid w:val="00AB0C38"/>
    <w:rsid w:val="00AB5134"/>
    <w:rsid w:val="00AB5E29"/>
    <w:rsid w:val="00AC006D"/>
    <w:rsid w:val="00AC7AAF"/>
    <w:rsid w:val="00AD6E28"/>
    <w:rsid w:val="00AE5B2C"/>
    <w:rsid w:val="00AF2984"/>
    <w:rsid w:val="00AF44D9"/>
    <w:rsid w:val="00B03AD3"/>
    <w:rsid w:val="00B1435C"/>
    <w:rsid w:val="00B251E9"/>
    <w:rsid w:val="00B31AC2"/>
    <w:rsid w:val="00B32F06"/>
    <w:rsid w:val="00B359DF"/>
    <w:rsid w:val="00B44050"/>
    <w:rsid w:val="00B46330"/>
    <w:rsid w:val="00B55304"/>
    <w:rsid w:val="00B66296"/>
    <w:rsid w:val="00B737ED"/>
    <w:rsid w:val="00B85AB0"/>
    <w:rsid w:val="00BA6F68"/>
    <w:rsid w:val="00BB77EE"/>
    <w:rsid w:val="00BC4F25"/>
    <w:rsid w:val="00BC56D4"/>
    <w:rsid w:val="00BD237E"/>
    <w:rsid w:val="00BD2AE5"/>
    <w:rsid w:val="00BD46CC"/>
    <w:rsid w:val="00BD70E1"/>
    <w:rsid w:val="00BE6032"/>
    <w:rsid w:val="00BE75AE"/>
    <w:rsid w:val="00BF73F8"/>
    <w:rsid w:val="00C14CFD"/>
    <w:rsid w:val="00C21009"/>
    <w:rsid w:val="00C273E1"/>
    <w:rsid w:val="00C33D1C"/>
    <w:rsid w:val="00C35C3F"/>
    <w:rsid w:val="00C46D38"/>
    <w:rsid w:val="00C46FC7"/>
    <w:rsid w:val="00C519E6"/>
    <w:rsid w:val="00C521DD"/>
    <w:rsid w:val="00C575C8"/>
    <w:rsid w:val="00C624C1"/>
    <w:rsid w:val="00CB1A90"/>
    <w:rsid w:val="00CC2BC6"/>
    <w:rsid w:val="00CC2C4F"/>
    <w:rsid w:val="00CC4C2B"/>
    <w:rsid w:val="00CD6CD6"/>
    <w:rsid w:val="00CE6A4F"/>
    <w:rsid w:val="00CF67E9"/>
    <w:rsid w:val="00D03EB1"/>
    <w:rsid w:val="00D1413F"/>
    <w:rsid w:val="00D26C9C"/>
    <w:rsid w:val="00D40F7C"/>
    <w:rsid w:val="00D46AE2"/>
    <w:rsid w:val="00D570EE"/>
    <w:rsid w:val="00D576B8"/>
    <w:rsid w:val="00D631E3"/>
    <w:rsid w:val="00D64921"/>
    <w:rsid w:val="00D66404"/>
    <w:rsid w:val="00D70D63"/>
    <w:rsid w:val="00D7649B"/>
    <w:rsid w:val="00D83781"/>
    <w:rsid w:val="00D84718"/>
    <w:rsid w:val="00D9383D"/>
    <w:rsid w:val="00DB17E2"/>
    <w:rsid w:val="00DB2D16"/>
    <w:rsid w:val="00DC5BD3"/>
    <w:rsid w:val="00DD1231"/>
    <w:rsid w:val="00DD6E8A"/>
    <w:rsid w:val="00DD7176"/>
    <w:rsid w:val="00DF6463"/>
    <w:rsid w:val="00E07A7A"/>
    <w:rsid w:val="00E1082C"/>
    <w:rsid w:val="00E13FD4"/>
    <w:rsid w:val="00E21D3E"/>
    <w:rsid w:val="00E22BFE"/>
    <w:rsid w:val="00E26E22"/>
    <w:rsid w:val="00E31D6D"/>
    <w:rsid w:val="00E31DCD"/>
    <w:rsid w:val="00E356EB"/>
    <w:rsid w:val="00E422BF"/>
    <w:rsid w:val="00E54FB9"/>
    <w:rsid w:val="00E60572"/>
    <w:rsid w:val="00E722EF"/>
    <w:rsid w:val="00E875C0"/>
    <w:rsid w:val="00EB2CB6"/>
    <w:rsid w:val="00EB543D"/>
    <w:rsid w:val="00EC3538"/>
    <w:rsid w:val="00ED7AAF"/>
    <w:rsid w:val="00F13B7E"/>
    <w:rsid w:val="00F423C3"/>
    <w:rsid w:val="00F46923"/>
    <w:rsid w:val="00F558CA"/>
    <w:rsid w:val="00F706F1"/>
    <w:rsid w:val="00F800F1"/>
    <w:rsid w:val="00F82793"/>
    <w:rsid w:val="00F9735F"/>
    <w:rsid w:val="00F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NoSpacing">
    <w:name w:val="No Spacing"/>
    <w:rsid w:val="00362FE9"/>
    <w:rPr>
      <w:sz w:val="24"/>
      <w:szCs w:val="24"/>
    </w:rPr>
  </w:style>
  <w:style w:type="paragraph" w:customStyle="1" w:styleId="ListParagraph">
    <w:name w:val="List Paragraph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NoSpacing">
    <w:name w:val="No Spacing"/>
    <w:rsid w:val="00362FE9"/>
    <w:rPr>
      <w:sz w:val="24"/>
      <w:szCs w:val="24"/>
    </w:rPr>
  </w:style>
  <w:style w:type="paragraph" w:customStyle="1" w:styleId="ListParagraph">
    <w:name w:val="List Paragraph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Ходатайство</vt:lpstr>
    </vt:vector>
  </TitlesOfParts>
  <Company>Minfin RK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Admin</cp:lastModifiedBy>
  <cp:revision>2</cp:revision>
  <cp:lastPrinted>2019-10-18T12:02:00Z</cp:lastPrinted>
  <dcterms:created xsi:type="dcterms:W3CDTF">2019-11-05T11:28:00Z</dcterms:created>
  <dcterms:modified xsi:type="dcterms:W3CDTF">2019-11-05T11:28:00Z</dcterms:modified>
</cp:coreProperties>
</file>