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7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2945"/>
        <w:gridCol w:w="2839"/>
        <w:gridCol w:w="3786"/>
      </w:tblGrid>
      <w:tr w:rsidR="00396495" w:rsidRPr="00396495">
        <w:trPr>
          <w:trHeight w:val="1702"/>
        </w:trPr>
        <w:tc>
          <w:tcPr>
            <w:tcW w:w="2942" w:type="dxa"/>
          </w:tcPr>
          <w:p w:rsidR="00396495" w:rsidRPr="00396495" w:rsidRDefault="00396495" w:rsidP="00396495">
            <w:pPr>
              <w:spacing w:line="276" w:lineRule="auto"/>
              <w:jc w:val="center"/>
              <w:rPr>
                <w:b/>
                <w:caps/>
                <w:sz w:val="18"/>
                <w:lang w:eastAsia="en-US"/>
              </w:rPr>
            </w:pPr>
            <w:bookmarkStart w:id="0" w:name="_GoBack"/>
            <w:bookmarkEnd w:id="0"/>
          </w:p>
          <w:p w:rsidR="00396495" w:rsidRPr="00396495" w:rsidRDefault="00396495" w:rsidP="00396495">
            <w:pPr>
              <w:spacing w:line="276" w:lineRule="auto"/>
              <w:jc w:val="center"/>
              <w:rPr>
                <w:b/>
                <w:caps/>
                <w:sz w:val="18"/>
                <w:lang w:eastAsia="en-US"/>
              </w:rPr>
            </w:pPr>
            <w:r w:rsidRPr="00396495">
              <w:rPr>
                <w:b/>
                <w:caps/>
                <w:sz w:val="18"/>
                <w:lang w:eastAsia="en-US"/>
              </w:rPr>
              <w:t>АДМИНИСТРАЦИЯ</w:t>
            </w:r>
          </w:p>
          <w:p w:rsidR="00396495" w:rsidRPr="00396495" w:rsidRDefault="00396495" w:rsidP="00396495">
            <w:pPr>
              <w:spacing w:line="276" w:lineRule="auto"/>
              <w:jc w:val="center"/>
              <w:rPr>
                <w:b/>
                <w:caps/>
                <w:sz w:val="18"/>
                <w:lang w:eastAsia="en-US"/>
              </w:rPr>
            </w:pPr>
            <w:r w:rsidRPr="00396495">
              <w:rPr>
                <w:b/>
                <w:caps/>
                <w:sz w:val="18"/>
                <w:lang w:eastAsia="en-US"/>
              </w:rPr>
              <w:t>СЕЛЬСКОГО ПОСЕЛЕНИЯ</w:t>
            </w:r>
          </w:p>
          <w:p w:rsidR="00396495" w:rsidRPr="00396495" w:rsidRDefault="00396495" w:rsidP="00396495">
            <w:pPr>
              <w:spacing w:line="276" w:lineRule="auto"/>
              <w:jc w:val="center"/>
              <w:rPr>
                <w:b/>
                <w:caps/>
                <w:sz w:val="18"/>
                <w:lang w:eastAsia="en-US"/>
              </w:rPr>
            </w:pPr>
            <w:r w:rsidRPr="00396495">
              <w:rPr>
                <w:b/>
                <w:caps/>
                <w:sz w:val="18"/>
                <w:lang w:eastAsia="en-US"/>
              </w:rPr>
              <w:t xml:space="preserve"> «ЛОЙМА»</w:t>
            </w:r>
          </w:p>
          <w:p w:rsidR="00396495" w:rsidRPr="00396495" w:rsidRDefault="00396495" w:rsidP="00396495">
            <w:pPr>
              <w:spacing w:line="276" w:lineRule="auto"/>
              <w:jc w:val="center"/>
              <w:rPr>
                <w:b/>
                <w:caps/>
                <w:sz w:val="18"/>
                <w:lang w:eastAsia="en-US"/>
              </w:rPr>
            </w:pPr>
          </w:p>
        </w:tc>
        <w:tc>
          <w:tcPr>
            <w:tcW w:w="2835" w:type="dxa"/>
          </w:tcPr>
          <w:p w:rsidR="00396495" w:rsidRPr="00396495" w:rsidRDefault="00B44692" w:rsidP="00396495">
            <w:pPr>
              <w:spacing w:before="240" w:line="276" w:lineRule="auto"/>
              <w:ind w:left="-249" w:hanging="283"/>
              <w:jc w:val="center"/>
              <w:rPr>
                <w:b/>
                <w:caps/>
                <w:spacing w:val="20"/>
                <w:lang w:eastAsia="en-US"/>
              </w:rPr>
            </w:pPr>
            <w:r w:rsidRPr="00396495">
              <w:rPr>
                <w:noProof/>
                <w:sz w:val="18"/>
              </w:rPr>
              <w:drawing>
                <wp:inline distT="0" distB="0" distL="0" distR="0">
                  <wp:extent cx="552450" cy="6572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96495" w:rsidRPr="00396495">
              <w:rPr>
                <w:b/>
                <w:caps/>
                <w:spacing w:val="20"/>
                <w:lang w:eastAsia="en-US"/>
              </w:rPr>
              <w:t xml:space="preserve"> Постановление</w:t>
            </w:r>
          </w:p>
          <w:p w:rsidR="00396495" w:rsidRPr="00396495" w:rsidRDefault="00396495" w:rsidP="00396495">
            <w:pPr>
              <w:spacing w:line="276" w:lineRule="auto"/>
              <w:rPr>
                <w:sz w:val="18"/>
                <w:lang w:eastAsia="en-US"/>
              </w:rPr>
            </w:pPr>
            <w:r w:rsidRPr="00396495">
              <w:rPr>
                <w:b/>
                <w:caps/>
                <w:spacing w:val="20"/>
                <w:lang w:eastAsia="en-US"/>
              </w:rPr>
              <w:t xml:space="preserve">        ШУ</w:t>
            </w:r>
            <w:r w:rsidRPr="00396495">
              <w:rPr>
                <w:b/>
                <w:caps/>
                <w:lang w:eastAsia="en-US"/>
              </w:rPr>
              <w:sym w:font="Times New Roman" w:char="F0D6"/>
            </w:r>
            <w:r w:rsidRPr="00396495">
              <w:rPr>
                <w:b/>
                <w:caps/>
                <w:spacing w:val="20"/>
                <w:lang w:eastAsia="en-US"/>
              </w:rPr>
              <w:t>М</w:t>
            </w:r>
          </w:p>
        </w:tc>
        <w:tc>
          <w:tcPr>
            <w:tcW w:w="3781" w:type="dxa"/>
          </w:tcPr>
          <w:p w:rsidR="00396495" w:rsidRPr="00396495" w:rsidRDefault="00396495" w:rsidP="00396495">
            <w:pPr>
              <w:spacing w:line="276" w:lineRule="auto"/>
              <w:jc w:val="center"/>
              <w:rPr>
                <w:b/>
                <w:caps/>
                <w:sz w:val="18"/>
                <w:lang w:eastAsia="en-US"/>
              </w:rPr>
            </w:pPr>
          </w:p>
          <w:p w:rsidR="00396495" w:rsidRPr="00396495" w:rsidRDefault="00396495" w:rsidP="00396495">
            <w:pPr>
              <w:spacing w:line="276" w:lineRule="auto"/>
              <w:jc w:val="center"/>
              <w:rPr>
                <w:b/>
                <w:caps/>
                <w:sz w:val="18"/>
                <w:lang w:eastAsia="en-US"/>
              </w:rPr>
            </w:pPr>
            <w:r w:rsidRPr="00396495">
              <w:rPr>
                <w:b/>
                <w:caps/>
                <w:sz w:val="18"/>
                <w:lang w:eastAsia="en-US"/>
              </w:rPr>
              <w:t xml:space="preserve">«ЛОЙМА» СИКТ </w:t>
            </w:r>
          </w:p>
          <w:p w:rsidR="00396495" w:rsidRPr="00396495" w:rsidRDefault="00396495" w:rsidP="00396495">
            <w:pPr>
              <w:spacing w:line="276" w:lineRule="auto"/>
              <w:jc w:val="center"/>
              <w:rPr>
                <w:b/>
                <w:caps/>
                <w:sz w:val="18"/>
                <w:lang w:eastAsia="en-US"/>
              </w:rPr>
            </w:pPr>
            <w:r w:rsidRPr="00396495">
              <w:rPr>
                <w:b/>
                <w:caps/>
                <w:sz w:val="20"/>
                <w:lang w:eastAsia="en-US"/>
              </w:rPr>
              <w:t>ОВМ</w:t>
            </w:r>
            <w:r w:rsidRPr="00396495">
              <w:rPr>
                <w:b/>
                <w:caps/>
                <w:sz w:val="20"/>
                <w:lang w:eastAsia="en-US"/>
              </w:rPr>
              <w:sym w:font="Times New Roman" w:char="F0D6"/>
            </w:r>
            <w:r w:rsidRPr="00396495">
              <w:rPr>
                <w:b/>
                <w:caps/>
                <w:sz w:val="20"/>
                <w:lang w:eastAsia="en-US"/>
              </w:rPr>
              <w:t>ДЧ</w:t>
            </w:r>
            <w:r w:rsidRPr="00396495">
              <w:rPr>
                <w:b/>
                <w:caps/>
                <w:sz w:val="20"/>
                <w:lang w:eastAsia="en-US"/>
              </w:rPr>
              <w:sym w:font="Times New Roman" w:char="F0D6"/>
            </w:r>
            <w:r w:rsidRPr="00396495">
              <w:rPr>
                <w:b/>
                <w:caps/>
                <w:sz w:val="20"/>
                <w:lang w:eastAsia="en-US"/>
              </w:rPr>
              <w:t>МИНСА</w:t>
            </w:r>
            <w:r w:rsidRPr="00396495">
              <w:rPr>
                <w:b/>
                <w:caps/>
                <w:sz w:val="18"/>
                <w:lang w:eastAsia="en-US"/>
              </w:rPr>
              <w:t xml:space="preserve">  АДМИНИСТРАЦИЯ</w:t>
            </w:r>
          </w:p>
          <w:p w:rsidR="00396495" w:rsidRPr="00396495" w:rsidRDefault="00396495" w:rsidP="00396495">
            <w:pPr>
              <w:spacing w:before="60" w:line="276" w:lineRule="auto"/>
              <w:jc w:val="center"/>
              <w:rPr>
                <w:b/>
                <w:caps/>
                <w:spacing w:val="20"/>
                <w:lang w:eastAsia="en-US"/>
              </w:rPr>
            </w:pPr>
          </w:p>
          <w:p w:rsidR="00396495" w:rsidRPr="00396495" w:rsidRDefault="00396495" w:rsidP="00396495">
            <w:pPr>
              <w:keepNext/>
              <w:spacing w:line="276" w:lineRule="auto"/>
              <w:outlineLvl w:val="2"/>
              <w:rPr>
                <w:b/>
                <w:sz w:val="18"/>
                <w:lang w:eastAsia="en-US"/>
              </w:rPr>
            </w:pPr>
          </w:p>
          <w:p w:rsidR="00396495" w:rsidRPr="00396495" w:rsidRDefault="00396495" w:rsidP="00396495">
            <w:pPr>
              <w:spacing w:line="276" w:lineRule="auto"/>
              <w:rPr>
                <w:sz w:val="20"/>
                <w:lang w:eastAsia="en-US"/>
              </w:rPr>
            </w:pPr>
          </w:p>
          <w:p w:rsidR="00396495" w:rsidRPr="00396495" w:rsidRDefault="00396495" w:rsidP="00396495">
            <w:pPr>
              <w:spacing w:line="276" w:lineRule="auto"/>
              <w:rPr>
                <w:sz w:val="20"/>
                <w:lang w:eastAsia="en-US"/>
              </w:rPr>
            </w:pPr>
          </w:p>
          <w:p w:rsidR="00396495" w:rsidRPr="00396495" w:rsidRDefault="00396495" w:rsidP="00396495">
            <w:pPr>
              <w:spacing w:line="276" w:lineRule="auto"/>
              <w:rPr>
                <w:sz w:val="20"/>
                <w:lang w:eastAsia="en-US"/>
              </w:rPr>
            </w:pPr>
          </w:p>
          <w:p w:rsidR="00396495" w:rsidRPr="00396495" w:rsidRDefault="00396495" w:rsidP="00396495">
            <w:pPr>
              <w:spacing w:line="276" w:lineRule="auto"/>
              <w:rPr>
                <w:sz w:val="20"/>
                <w:lang w:eastAsia="en-US"/>
              </w:rPr>
            </w:pPr>
          </w:p>
        </w:tc>
      </w:tr>
    </w:tbl>
    <w:p w:rsidR="00396495" w:rsidRDefault="00396495"/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453"/>
        <w:gridCol w:w="385"/>
        <w:gridCol w:w="1427"/>
        <w:gridCol w:w="643"/>
        <w:gridCol w:w="3975"/>
        <w:gridCol w:w="1810"/>
        <w:gridCol w:w="913"/>
      </w:tblGrid>
      <w:tr w:rsidR="00BF03F1" w:rsidRPr="001B61E3">
        <w:tc>
          <w:tcPr>
            <w:tcW w:w="454" w:type="dxa"/>
            <w:shd w:val="clear" w:color="auto" w:fill="auto"/>
            <w:vAlign w:val="center"/>
          </w:tcPr>
          <w:p w:rsidR="00BF03F1" w:rsidRPr="001B61E3" w:rsidRDefault="00A8022F" w:rsidP="001B61E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</w:t>
            </w:r>
            <w:r w:rsidR="00BF03F1" w:rsidRPr="001B61E3">
              <w:rPr>
                <w:szCs w:val="24"/>
              </w:rPr>
              <w:t>т</w:t>
            </w:r>
          </w:p>
        </w:tc>
        <w:tc>
          <w:tcPr>
            <w:tcW w:w="388" w:type="dxa"/>
            <w:tcBorders>
              <w:bottom w:val="single" w:sz="4" w:space="0" w:color="auto"/>
            </w:tcBorders>
            <w:shd w:val="clear" w:color="auto" w:fill="auto"/>
            <w:tcMar>
              <w:right w:w="0" w:type="dxa"/>
            </w:tcMar>
            <w:vAlign w:val="center"/>
          </w:tcPr>
          <w:p w:rsidR="00BF03F1" w:rsidRPr="001B61E3" w:rsidRDefault="00BF03F1" w:rsidP="001B61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F03F1" w:rsidRPr="001B61E3" w:rsidRDefault="00396495" w:rsidP="001B61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21февраля</w:t>
            </w:r>
            <w:r w:rsidR="0011311F">
              <w:rPr>
                <w:sz w:val="28"/>
                <w:szCs w:val="28"/>
              </w:rPr>
              <w:t xml:space="preserve"> </w:t>
            </w:r>
          </w:p>
        </w:tc>
        <w:tc>
          <w:tcPr>
            <w:tcW w:w="644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F03F1" w:rsidRPr="001B61E3" w:rsidRDefault="008600C9" w:rsidP="007009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396495">
              <w:rPr>
                <w:sz w:val="28"/>
                <w:szCs w:val="28"/>
              </w:rPr>
              <w:t>20</w:t>
            </w:r>
          </w:p>
        </w:tc>
        <w:tc>
          <w:tcPr>
            <w:tcW w:w="4019" w:type="dxa"/>
            <w:shd w:val="clear" w:color="auto" w:fill="auto"/>
            <w:vAlign w:val="center"/>
          </w:tcPr>
          <w:p w:rsidR="00BF03F1" w:rsidRPr="00E213D3" w:rsidRDefault="00BF03F1" w:rsidP="00C34475">
            <w:r w:rsidRPr="001B61E3">
              <w:rPr>
                <w:szCs w:val="24"/>
              </w:rPr>
              <w:t>г.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BF03F1" w:rsidRPr="001B61E3" w:rsidRDefault="00BF03F1" w:rsidP="001B61E3">
            <w:pPr>
              <w:jc w:val="right"/>
              <w:rPr>
                <w:sz w:val="28"/>
                <w:szCs w:val="28"/>
              </w:rPr>
            </w:pPr>
            <w:r w:rsidRPr="001B61E3">
              <w:rPr>
                <w:sz w:val="28"/>
                <w:szCs w:val="28"/>
              </w:rPr>
              <w:t>№</w:t>
            </w:r>
          </w:p>
        </w:tc>
        <w:tc>
          <w:tcPr>
            <w:tcW w:w="9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4C2D" w:rsidRPr="002B232E" w:rsidRDefault="0054270C" w:rsidP="001B61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BF03F1" w:rsidRPr="001B61E3">
        <w:tc>
          <w:tcPr>
            <w:tcW w:w="454" w:type="dxa"/>
            <w:shd w:val="clear" w:color="auto" w:fill="auto"/>
            <w:vAlign w:val="bottom"/>
          </w:tcPr>
          <w:p w:rsidR="00BF03F1" w:rsidRPr="001B61E3" w:rsidRDefault="00BF03F1" w:rsidP="001B61E3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2460" w:type="dxa"/>
            <w:gridSpan w:val="3"/>
            <w:shd w:val="clear" w:color="auto" w:fill="auto"/>
            <w:tcMar>
              <w:right w:w="0" w:type="dxa"/>
            </w:tcMar>
            <w:vAlign w:val="bottom"/>
          </w:tcPr>
          <w:p w:rsidR="00BF03F1" w:rsidRPr="001B61E3" w:rsidRDefault="00396495" w:rsidP="001B61E3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с. Лойма</w:t>
            </w:r>
            <w:r w:rsidR="00BF03F1" w:rsidRPr="001B61E3">
              <w:rPr>
                <w:sz w:val="17"/>
                <w:szCs w:val="17"/>
              </w:rPr>
              <w:t>, Республика Коми</w:t>
            </w:r>
          </w:p>
        </w:tc>
        <w:tc>
          <w:tcPr>
            <w:tcW w:w="5845" w:type="dxa"/>
            <w:gridSpan w:val="2"/>
            <w:shd w:val="clear" w:color="auto" w:fill="auto"/>
            <w:vAlign w:val="bottom"/>
          </w:tcPr>
          <w:p w:rsidR="00BF03F1" w:rsidRPr="001B61E3" w:rsidRDefault="00BF03F1" w:rsidP="001B61E3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18" w:type="dxa"/>
            <w:shd w:val="clear" w:color="auto" w:fill="auto"/>
            <w:vAlign w:val="bottom"/>
          </w:tcPr>
          <w:p w:rsidR="00BF03F1" w:rsidRPr="001B61E3" w:rsidRDefault="00BF03F1" w:rsidP="001B61E3">
            <w:pPr>
              <w:jc w:val="center"/>
              <w:rPr>
                <w:b/>
                <w:sz w:val="17"/>
                <w:szCs w:val="17"/>
              </w:rPr>
            </w:pPr>
          </w:p>
        </w:tc>
      </w:tr>
    </w:tbl>
    <w:p w:rsidR="005C2C67" w:rsidRDefault="005C2C67" w:rsidP="005C2C67">
      <w:pPr>
        <w:ind w:left="-357" w:firstLine="720"/>
        <w:jc w:val="both"/>
        <w:rPr>
          <w:b/>
          <w:szCs w:val="24"/>
        </w:rPr>
      </w:pPr>
    </w:p>
    <w:p w:rsidR="00B46A29" w:rsidRPr="00B46A29" w:rsidRDefault="00B46A29" w:rsidP="005C2C67">
      <w:pPr>
        <w:ind w:left="-357" w:firstLine="720"/>
        <w:jc w:val="both"/>
        <w:rPr>
          <w:b/>
          <w:szCs w:val="24"/>
        </w:rPr>
      </w:pPr>
    </w:p>
    <w:p w:rsidR="007C611B" w:rsidRPr="007C611B" w:rsidRDefault="007C611B" w:rsidP="007C611B">
      <w:pPr>
        <w:keepNext/>
        <w:ind w:right="-1" w:firstLine="567"/>
        <w:jc w:val="both"/>
        <w:outlineLvl w:val="0"/>
        <w:rPr>
          <w:sz w:val="26"/>
          <w:szCs w:val="26"/>
        </w:rPr>
      </w:pPr>
      <w:r w:rsidRPr="007C611B">
        <w:rPr>
          <w:sz w:val="26"/>
          <w:szCs w:val="26"/>
        </w:rPr>
        <w:t>О п</w:t>
      </w:r>
      <w:r w:rsidR="00396495">
        <w:rPr>
          <w:sz w:val="26"/>
          <w:szCs w:val="26"/>
        </w:rPr>
        <w:t xml:space="preserve">одготовке </w:t>
      </w:r>
      <w:r w:rsidRPr="007C611B">
        <w:rPr>
          <w:sz w:val="26"/>
          <w:szCs w:val="26"/>
        </w:rPr>
        <w:t xml:space="preserve"> к организованному проведению весеннего половодья в 2020 году и плане мероприятий по организации охраны жизни людей на водных объектах </w:t>
      </w:r>
    </w:p>
    <w:p w:rsidR="007C611B" w:rsidRPr="007C611B" w:rsidRDefault="007C611B" w:rsidP="007C611B">
      <w:pPr>
        <w:ind w:right="-1" w:firstLine="567"/>
        <w:jc w:val="both"/>
        <w:rPr>
          <w:sz w:val="26"/>
          <w:szCs w:val="26"/>
        </w:rPr>
      </w:pPr>
    </w:p>
    <w:p w:rsidR="007C611B" w:rsidRPr="007C611B" w:rsidRDefault="007C611B" w:rsidP="007C611B">
      <w:pPr>
        <w:keepNext/>
        <w:ind w:right="-1" w:firstLine="567"/>
        <w:jc w:val="both"/>
        <w:outlineLvl w:val="0"/>
        <w:rPr>
          <w:sz w:val="26"/>
          <w:szCs w:val="26"/>
        </w:rPr>
      </w:pPr>
      <w:r w:rsidRPr="007C611B">
        <w:rPr>
          <w:sz w:val="26"/>
          <w:szCs w:val="26"/>
        </w:rPr>
        <w:t xml:space="preserve">В целях предупреждения и ликвидации последствий чрезвычайных ситуаций, успешного проведения мероприятий по подготовке и проведению весеннего половодья </w:t>
      </w:r>
      <w:r w:rsidR="00396495">
        <w:rPr>
          <w:sz w:val="26"/>
          <w:szCs w:val="26"/>
        </w:rPr>
        <w:t xml:space="preserve"> на территории  сельского  поселения «Лойма»,</w:t>
      </w:r>
      <w:r w:rsidRPr="007C611B">
        <w:rPr>
          <w:sz w:val="26"/>
          <w:szCs w:val="26"/>
        </w:rPr>
        <w:t xml:space="preserve"> предотвращения чрезвычайных ситуаций, связанных с паводками в течение года и недопущения гибели людей на водных объектах</w:t>
      </w:r>
      <w:r w:rsidR="00396495">
        <w:rPr>
          <w:sz w:val="26"/>
          <w:szCs w:val="26"/>
        </w:rPr>
        <w:t>, администрация  сельского поселения «Лойма»</w:t>
      </w:r>
    </w:p>
    <w:p w:rsidR="007C611B" w:rsidRPr="007C611B" w:rsidRDefault="007C611B" w:rsidP="007C611B">
      <w:pPr>
        <w:ind w:right="-1" w:firstLine="567"/>
        <w:rPr>
          <w:sz w:val="26"/>
          <w:szCs w:val="26"/>
        </w:rPr>
      </w:pPr>
    </w:p>
    <w:p w:rsidR="007C611B" w:rsidRPr="007C611B" w:rsidRDefault="007C611B" w:rsidP="007C611B">
      <w:pPr>
        <w:ind w:right="-1" w:firstLine="567"/>
        <w:jc w:val="center"/>
        <w:rPr>
          <w:sz w:val="26"/>
          <w:szCs w:val="26"/>
        </w:rPr>
      </w:pPr>
      <w:r w:rsidRPr="007C611B">
        <w:rPr>
          <w:sz w:val="26"/>
          <w:szCs w:val="26"/>
        </w:rPr>
        <w:t>ПОСТАНОВЛЯЕТ:</w:t>
      </w:r>
    </w:p>
    <w:p w:rsidR="007C611B" w:rsidRPr="007C611B" w:rsidRDefault="007C611B" w:rsidP="007C611B">
      <w:pPr>
        <w:ind w:right="-1" w:firstLine="567"/>
        <w:jc w:val="both"/>
        <w:rPr>
          <w:sz w:val="26"/>
          <w:szCs w:val="26"/>
        </w:rPr>
      </w:pPr>
      <w:r w:rsidRPr="007C611B">
        <w:rPr>
          <w:sz w:val="26"/>
          <w:szCs w:val="26"/>
        </w:rPr>
        <w:t>1. Утвердить:</w:t>
      </w:r>
    </w:p>
    <w:p w:rsidR="007C611B" w:rsidRPr="007C611B" w:rsidRDefault="007C611B" w:rsidP="007C611B">
      <w:pPr>
        <w:ind w:right="-1" w:firstLine="567"/>
        <w:jc w:val="both"/>
        <w:rPr>
          <w:sz w:val="26"/>
          <w:szCs w:val="26"/>
        </w:rPr>
      </w:pPr>
      <w:r w:rsidRPr="007C611B">
        <w:rPr>
          <w:spacing w:val="2"/>
          <w:sz w:val="26"/>
          <w:szCs w:val="26"/>
        </w:rPr>
        <w:t>1. разработать план мероприятий по предупреждению и ликвидации последствий чрезвычайных ситуаций, свя</w:t>
      </w:r>
      <w:r w:rsidRPr="007C611B">
        <w:rPr>
          <w:sz w:val="26"/>
          <w:szCs w:val="26"/>
        </w:rPr>
        <w:t>занных с половодьем 2020 года, летними и осенни</w:t>
      </w:r>
      <w:r w:rsidR="00042A53">
        <w:rPr>
          <w:sz w:val="26"/>
          <w:szCs w:val="26"/>
        </w:rPr>
        <w:t>ми паводками на подведомственной  территории</w:t>
      </w:r>
      <w:r w:rsidRPr="007C611B">
        <w:rPr>
          <w:sz w:val="26"/>
          <w:szCs w:val="26"/>
        </w:rPr>
        <w:t xml:space="preserve">, </w:t>
      </w:r>
      <w:r w:rsidRPr="007C611B">
        <w:rPr>
          <w:spacing w:val="1"/>
          <w:sz w:val="26"/>
          <w:szCs w:val="26"/>
        </w:rPr>
        <w:t>с опре</w:t>
      </w:r>
      <w:r w:rsidRPr="007C611B">
        <w:rPr>
          <w:sz w:val="26"/>
          <w:szCs w:val="26"/>
        </w:rPr>
        <w:t>делением сроков их исполнения и ответственных лиц в срок до 15 апреля 2020 года;</w:t>
      </w:r>
    </w:p>
    <w:p w:rsidR="007C611B" w:rsidRPr="007C611B" w:rsidRDefault="00042A53" w:rsidP="007C611B">
      <w:pPr>
        <w:ind w:right="-1" w:firstLine="567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7C611B" w:rsidRPr="007C611B">
        <w:rPr>
          <w:sz w:val="26"/>
          <w:szCs w:val="26"/>
        </w:rPr>
        <w:t xml:space="preserve">.2. обеспечить с 20 апреля 2020 года ежедневное предоставление оперативной информации в администрацию муниципального района «Прилузский» о прохождении весеннего половодья через инспектора - оперативного дежурного ЕДДС муниципального образования муниципального района «Прилузский» по телефону: 21-7-74; </w:t>
      </w:r>
    </w:p>
    <w:p w:rsidR="007C611B" w:rsidRPr="007C611B" w:rsidRDefault="00042A53" w:rsidP="007C611B">
      <w:pPr>
        <w:ind w:right="-1" w:firstLine="567"/>
        <w:jc w:val="both"/>
        <w:rPr>
          <w:sz w:val="26"/>
          <w:szCs w:val="26"/>
        </w:rPr>
      </w:pPr>
      <w:r>
        <w:rPr>
          <w:sz w:val="26"/>
          <w:szCs w:val="26"/>
        </w:rPr>
        <w:t>1.3. создать паводковую комиссию</w:t>
      </w:r>
      <w:r w:rsidR="007C611B" w:rsidRPr="007C611B">
        <w:rPr>
          <w:sz w:val="26"/>
          <w:szCs w:val="26"/>
        </w:rPr>
        <w:t xml:space="preserve"> и рассмотреть вопросы жизнеобеспечения населения в период половодья и весенней распутицы до 15 апреля 2020 года;</w:t>
      </w:r>
    </w:p>
    <w:p w:rsidR="007C611B" w:rsidRPr="007C611B" w:rsidRDefault="00042A53" w:rsidP="007C611B">
      <w:pPr>
        <w:ind w:right="-1" w:firstLine="567"/>
        <w:jc w:val="both"/>
        <w:rPr>
          <w:sz w:val="26"/>
          <w:szCs w:val="26"/>
        </w:rPr>
      </w:pPr>
      <w:r>
        <w:rPr>
          <w:sz w:val="26"/>
          <w:szCs w:val="26"/>
        </w:rPr>
        <w:t>1.4</w:t>
      </w:r>
      <w:r w:rsidR="007C611B" w:rsidRPr="007C611B">
        <w:rPr>
          <w:sz w:val="26"/>
          <w:szCs w:val="26"/>
        </w:rPr>
        <w:t>. провести разъяснительную работу с населением о порядке действий в случае высокого подъема уровня воды в период весеннего половодья до 15 апреля 2020 года;</w:t>
      </w:r>
    </w:p>
    <w:p w:rsidR="007C611B" w:rsidRPr="007C611B" w:rsidRDefault="00042A53" w:rsidP="007C611B">
      <w:pPr>
        <w:ind w:right="-1" w:firstLine="567"/>
        <w:jc w:val="both"/>
        <w:rPr>
          <w:sz w:val="26"/>
          <w:szCs w:val="26"/>
        </w:rPr>
      </w:pPr>
      <w:r>
        <w:rPr>
          <w:sz w:val="26"/>
          <w:szCs w:val="26"/>
        </w:rPr>
        <w:t>1.5</w:t>
      </w:r>
      <w:r w:rsidR="007C611B" w:rsidRPr="007C611B">
        <w:rPr>
          <w:sz w:val="26"/>
          <w:szCs w:val="26"/>
        </w:rPr>
        <w:t>. проверить и подготовить противопожарную технику, инвентарь, боеготовность нештатных противопожарных формирований к участию в тушении возможных пожаров и ликвидации последствий других чрезвычайных ситуаций до 15 апреля 2020 года;</w:t>
      </w:r>
    </w:p>
    <w:p w:rsidR="007C611B" w:rsidRPr="007C611B" w:rsidRDefault="00042A53" w:rsidP="007C611B">
      <w:pPr>
        <w:ind w:right="-1" w:firstLine="567"/>
        <w:jc w:val="both"/>
        <w:rPr>
          <w:sz w:val="26"/>
          <w:szCs w:val="26"/>
        </w:rPr>
      </w:pPr>
      <w:r>
        <w:rPr>
          <w:sz w:val="26"/>
          <w:szCs w:val="26"/>
        </w:rPr>
        <w:t>1.6</w:t>
      </w:r>
      <w:r w:rsidR="007C611B" w:rsidRPr="007C611B">
        <w:rPr>
          <w:sz w:val="26"/>
          <w:szCs w:val="26"/>
        </w:rPr>
        <w:t>. оповестить жителей населенных пунктов, отрезаемых половодьем и распутицей от ос</w:t>
      </w:r>
      <w:r w:rsidR="007C611B" w:rsidRPr="007C611B">
        <w:rPr>
          <w:spacing w:val="3"/>
          <w:sz w:val="26"/>
          <w:szCs w:val="26"/>
        </w:rPr>
        <w:t>новных транспортных путей о системе снабжения продовольствием, ме</w:t>
      </w:r>
      <w:r w:rsidR="007C611B" w:rsidRPr="007C611B">
        <w:rPr>
          <w:spacing w:val="5"/>
          <w:sz w:val="26"/>
          <w:szCs w:val="26"/>
        </w:rPr>
        <w:t>дикаментами и оказании помощи в случаях чрезвычайных ситуаций, а также о транспортном сообщении, обеспече</w:t>
      </w:r>
      <w:r w:rsidR="007C611B" w:rsidRPr="007C611B">
        <w:rPr>
          <w:spacing w:val="1"/>
          <w:sz w:val="26"/>
          <w:szCs w:val="26"/>
        </w:rPr>
        <w:t>нии связью и графиках работы переправ до 15 апреля 2020 года;</w:t>
      </w:r>
    </w:p>
    <w:p w:rsidR="007C611B" w:rsidRPr="007C611B" w:rsidRDefault="00042A53" w:rsidP="007C611B">
      <w:pPr>
        <w:ind w:right="-1" w:firstLine="567"/>
        <w:jc w:val="both"/>
        <w:rPr>
          <w:sz w:val="26"/>
          <w:szCs w:val="26"/>
        </w:rPr>
      </w:pPr>
      <w:r>
        <w:rPr>
          <w:sz w:val="26"/>
          <w:szCs w:val="26"/>
        </w:rPr>
        <w:t>1.7</w:t>
      </w:r>
      <w:r w:rsidR="007C611B" w:rsidRPr="007C611B">
        <w:rPr>
          <w:sz w:val="26"/>
          <w:szCs w:val="26"/>
        </w:rPr>
        <w:t>. разработать и утвердить графики дежурства ответственных лиц в круглосуточном режиме в период половодья или катастрофического паводка;</w:t>
      </w:r>
    </w:p>
    <w:p w:rsidR="007C611B" w:rsidRPr="007C611B" w:rsidRDefault="007C611B" w:rsidP="007C611B">
      <w:pPr>
        <w:ind w:right="-1" w:firstLine="567"/>
        <w:jc w:val="both"/>
        <w:rPr>
          <w:sz w:val="26"/>
          <w:szCs w:val="26"/>
        </w:rPr>
      </w:pPr>
      <w:r w:rsidRPr="007C611B">
        <w:rPr>
          <w:sz w:val="26"/>
          <w:szCs w:val="26"/>
        </w:rPr>
        <w:lastRenderedPageBreak/>
        <w:t xml:space="preserve">Информацию о дежурстве довести до населения территорий и представить в отдел гражданской обороны и чрезвычайных ситуаций администрации муниципального района </w:t>
      </w:r>
      <w:r w:rsidRPr="007C611B">
        <w:rPr>
          <w:bCs/>
          <w:sz w:val="26"/>
          <w:szCs w:val="26"/>
        </w:rPr>
        <w:t>«Прилузский» до 15 апреля 2020 года;</w:t>
      </w:r>
    </w:p>
    <w:p w:rsidR="007C611B" w:rsidRPr="007C611B" w:rsidRDefault="00042A53" w:rsidP="007C611B">
      <w:pPr>
        <w:ind w:right="-1" w:firstLine="567"/>
        <w:jc w:val="both"/>
        <w:rPr>
          <w:spacing w:val="4"/>
          <w:sz w:val="26"/>
          <w:szCs w:val="26"/>
          <w:vertAlign w:val="superscript"/>
        </w:rPr>
      </w:pPr>
      <w:r>
        <w:rPr>
          <w:sz w:val="26"/>
          <w:szCs w:val="26"/>
        </w:rPr>
        <w:t>1.8</w:t>
      </w:r>
      <w:r w:rsidR="007C611B" w:rsidRPr="007C611B">
        <w:rPr>
          <w:sz w:val="26"/>
          <w:szCs w:val="26"/>
        </w:rPr>
        <w:t xml:space="preserve">. разработать и утвердить графики работы переправ и транспорта между населенными пунктами и ознакомить службы энергетики, связи, почтового </w:t>
      </w:r>
      <w:r w:rsidR="007C611B" w:rsidRPr="007C611B">
        <w:rPr>
          <w:spacing w:val="4"/>
          <w:sz w:val="26"/>
          <w:szCs w:val="26"/>
        </w:rPr>
        <w:t>снабжения, медицинскую, противопожарную, охраны общественного порядка, коммунально-</w:t>
      </w:r>
      <w:r w:rsidR="007C611B" w:rsidRPr="007C611B">
        <w:rPr>
          <w:spacing w:val="1"/>
          <w:sz w:val="26"/>
          <w:szCs w:val="26"/>
        </w:rPr>
        <w:t>техническую, торговли и питания до 15 апреля 2020 года;</w:t>
      </w:r>
    </w:p>
    <w:p w:rsidR="007C611B" w:rsidRPr="007C611B" w:rsidRDefault="00042A53" w:rsidP="007C611B">
      <w:pPr>
        <w:ind w:right="-1" w:firstLine="567"/>
        <w:jc w:val="both"/>
        <w:rPr>
          <w:sz w:val="26"/>
          <w:szCs w:val="26"/>
        </w:rPr>
      </w:pPr>
      <w:r>
        <w:rPr>
          <w:sz w:val="26"/>
          <w:szCs w:val="26"/>
        </w:rPr>
        <w:t>1.9</w:t>
      </w:r>
      <w:r w:rsidR="007C611B" w:rsidRPr="007C611B">
        <w:rPr>
          <w:sz w:val="26"/>
          <w:szCs w:val="26"/>
        </w:rPr>
        <w:t>. подгот</w:t>
      </w:r>
      <w:r>
        <w:rPr>
          <w:sz w:val="26"/>
          <w:szCs w:val="26"/>
        </w:rPr>
        <w:t>овить к эксплуатации вертолетную  площадку  в  поселке Коржинский  на  стадионе</w:t>
      </w:r>
      <w:r w:rsidR="007C611B" w:rsidRPr="007C611B">
        <w:rPr>
          <w:sz w:val="26"/>
          <w:szCs w:val="26"/>
        </w:rPr>
        <w:t xml:space="preserve"> в срок до 15 апреля 2020 года;</w:t>
      </w:r>
    </w:p>
    <w:p w:rsidR="007C611B" w:rsidRPr="007C611B" w:rsidRDefault="00042A53" w:rsidP="007C611B">
      <w:pPr>
        <w:ind w:right="-1" w:firstLine="567"/>
        <w:jc w:val="both"/>
        <w:rPr>
          <w:sz w:val="26"/>
          <w:szCs w:val="26"/>
        </w:rPr>
      </w:pPr>
      <w:r>
        <w:rPr>
          <w:sz w:val="26"/>
          <w:szCs w:val="26"/>
        </w:rPr>
        <w:t>1.10</w:t>
      </w:r>
      <w:r w:rsidR="007C611B" w:rsidRPr="007C611B">
        <w:rPr>
          <w:sz w:val="26"/>
          <w:szCs w:val="26"/>
        </w:rPr>
        <w:t>. осуществлять контроль за организацией завоза в необходимом количестве запасов продовольствия и товаров первой необходимости, медикаментов</w:t>
      </w:r>
      <w:r w:rsidR="007C611B" w:rsidRPr="007C611B">
        <w:rPr>
          <w:spacing w:val="2"/>
          <w:sz w:val="26"/>
          <w:szCs w:val="26"/>
        </w:rPr>
        <w:t>, топлива для котельных и резервных источников электроснабжения, горюче-смазочных материалов</w:t>
      </w:r>
      <w:r w:rsidR="007C611B" w:rsidRPr="007C611B">
        <w:rPr>
          <w:sz w:val="26"/>
          <w:szCs w:val="26"/>
        </w:rPr>
        <w:t xml:space="preserve"> на подведомственн</w:t>
      </w:r>
      <w:r>
        <w:rPr>
          <w:sz w:val="26"/>
          <w:szCs w:val="26"/>
        </w:rPr>
        <w:t>ой территории</w:t>
      </w:r>
      <w:r w:rsidR="007C611B" w:rsidRPr="007C611B">
        <w:rPr>
          <w:spacing w:val="2"/>
          <w:sz w:val="26"/>
          <w:szCs w:val="26"/>
        </w:rPr>
        <w:t>;</w:t>
      </w:r>
    </w:p>
    <w:p w:rsidR="007C611B" w:rsidRPr="007C611B" w:rsidRDefault="00042A53" w:rsidP="007C611B">
      <w:pPr>
        <w:ind w:right="-1" w:firstLine="567"/>
        <w:jc w:val="both"/>
        <w:rPr>
          <w:sz w:val="26"/>
          <w:szCs w:val="26"/>
        </w:rPr>
      </w:pPr>
      <w:r>
        <w:rPr>
          <w:sz w:val="26"/>
          <w:szCs w:val="26"/>
        </w:rPr>
        <w:t>1.11</w:t>
      </w:r>
      <w:r w:rsidR="007C611B" w:rsidRPr="007C611B">
        <w:rPr>
          <w:sz w:val="26"/>
          <w:szCs w:val="26"/>
        </w:rPr>
        <w:t>. подготовить плавательные средства с подготовленными мотористами, имеющими право на управление этими плавательными средствами к выполнению задач в условиях весеннего половодья, в соответствии с правилами, утвержденными Постановлением Правительства Республики Коми от 15 июня 2017 года № 315 «Об утверждении Правил охраны жизни людей на водных объектах в Республике Коми и Правил пользования водными объектами для плавания на маломерных судах в Республике Коми и признании утратившими силу некоторых постановлений правительства республики Коми» в срок до 15 апреля 2020 года;</w:t>
      </w:r>
    </w:p>
    <w:p w:rsidR="007C611B" w:rsidRDefault="00D107D0" w:rsidP="007C611B">
      <w:pPr>
        <w:ind w:right="-1" w:firstLine="567"/>
        <w:jc w:val="both"/>
        <w:rPr>
          <w:spacing w:val="2"/>
          <w:sz w:val="26"/>
          <w:szCs w:val="26"/>
        </w:rPr>
      </w:pPr>
      <w:r>
        <w:rPr>
          <w:sz w:val="26"/>
          <w:szCs w:val="26"/>
        </w:rPr>
        <w:t>2</w:t>
      </w:r>
      <w:r w:rsidR="007C611B" w:rsidRPr="007C611B">
        <w:rPr>
          <w:sz w:val="26"/>
          <w:szCs w:val="26"/>
        </w:rPr>
        <w:t xml:space="preserve">. </w:t>
      </w:r>
      <w:r w:rsidR="007C611B" w:rsidRPr="007C611B">
        <w:rPr>
          <w:spacing w:val="2"/>
          <w:sz w:val="26"/>
          <w:szCs w:val="26"/>
        </w:rPr>
        <w:t xml:space="preserve">Контроль исполнения настоящего постановления </w:t>
      </w:r>
      <w:r>
        <w:rPr>
          <w:spacing w:val="2"/>
          <w:sz w:val="26"/>
          <w:szCs w:val="26"/>
        </w:rPr>
        <w:t>оставляю  за  собой.</w:t>
      </w:r>
    </w:p>
    <w:p w:rsidR="00D107D0" w:rsidRDefault="00D107D0" w:rsidP="007C611B">
      <w:pPr>
        <w:ind w:right="-1" w:firstLine="567"/>
        <w:jc w:val="both"/>
        <w:rPr>
          <w:spacing w:val="2"/>
          <w:sz w:val="26"/>
          <w:szCs w:val="26"/>
        </w:rPr>
      </w:pPr>
    </w:p>
    <w:p w:rsidR="00D107D0" w:rsidRDefault="00D107D0" w:rsidP="007C611B">
      <w:pPr>
        <w:ind w:right="-1" w:firstLine="567"/>
        <w:jc w:val="both"/>
        <w:rPr>
          <w:spacing w:val="2"/>
          <w:sz w:val="26"/>
          <w:szCs w:val="26"/>
        </w:rPr>
      </w:pPr>
    </w:p>
    <w:p w:rsidR="00D107D0" w:rsidRDefault="00D107D0" w:rsidP="007C611B">
      <w:pPr>
        <w:ind w:right="-1" w:firstLine="567"/>
        <w:jc w:val="both"/>
        <w:rPr>
          <w:spacing w:val="2"/>
          <w:sz w:val="26"/>
          <w:szCs w:val="26"/>
        </w:rPr>
      </w:pPr>
    </w:p>
    <w:p w:rsidR="00D107D0" w:rsidRDefault="00D107D0" w:rsidP="007C611B">
      <w:pPr>
        <w:ind w:right="-1" w:firstLine="567"/>
        <w:jc w:val="both"/>
        <w:rPr>
          <w:spacing w:val="2"/>
          <w:sz w:val="26"/>
          <w:szCs w:val="26"/>
        </w:rPr>
      </w:pPr>
    </w:p>
    <w:p w:rsidR="00D107D0" w:rsidRDefault="00D107D0" w:rsidP="007C611B">
      <w:pPr>
        <w:ind w:right="-1" w:firstLine="567"/>
        <w:jc w:val="both"/>
        <w:rPr>
          <w:spacing w:val="2"/>
          <w:sz w:val="26"/>
          <w:szCs w:val="26"/>
        </w:rPr>
      </w:pPr>
    </w:p>
    <w:p w:rsidR="00D107D0" w:rsidRPr="007C611B" w:rsidRDefault="00D107D0" w:rsidP="007C611B">
      <w:pPr>
        <w:ind w:right="-1" w:firstLine="567"/>
        <w:jc w:val="both"/>
        <w:rPr>
          <w:sz w:val="26"/>
          <w:szCs w:val="26"/>
        </w:rPr>
      </w:pPr>
      <w:r>
        <w:rPr>
          <w:spacing w:val="2"/>
          <w:sz w:val="26"/>
          <w:szCs w:val="26"/>
        </w:rPr>
        <w:t>Глава сельского поселения «Лойма»                                             И.Г.Куликова</w:t>
      </w:r>
    </w:p>
    <w:p w:rsidR="007C611B" w:rsidRPr="007C611B" w:rsidRDefault="007C611B" w:rsidP="007C611B">
      <w:pPr>
        <w:ind w:right="-1" w:firstLine="567"/>
        <w:jc w:val="both"/>
        <w:rPr>
          <w:sz w:val="26"/>
          <w:szCs w:val="26"/>
        </w:rPr>
      </w:pPr>
    </w:p>
    <w:p w:rsidR="007C611B" w:rsidRPr="007C611B" w:rsidRDefault="007C611B" w:rsidP="007C611B">
      <w:pPr>
        <w:ind w:right="-1" w:firstLine="567"/>
        <w:jc w:val="both"/>
        <w:rPr>
          <w:sz w:val="26"/>
          <w:szCs w:val="26"/>
        </w:rPr>
      </w:pPr>
    </w:p>
    <w:p w:rsidR="007C611B" w:rsidRPr="007C611B" w:rsidRDefault="007C611B" w:rsidP="007C611B">
      <w:pPr>
        <w:jc w:val="both"/>
        <w:rPr>
          <w:szCs w:val="24"/>
        </w:rPr>
      </w:pPr>
    </w:p>
    <w:p w:rsidR="007C611B" w:rsidRPr="007C611B" w:rsidRDefault="007C611B" w:rsidP="00D107D0">
      <w:pPr>
        <w:jc w:val="right"/>
      </w:pPr>
    </w:p>
    <w:sectPr w:rsidR="007C611B" w:rsidRPr="007C611B" w:rsidSect="00F75F0C">
      <w:footerReference w:type="default" r:id="rId8"/>
      <w:pgSz w:w="11906" w:h="16838"/>
      <w:pgMar w:top="720" w:right="851" w:bottom="720" w:left="1701" w:header="709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EAF" w:rsidRDefault="00557EAF">
      <w:r>
        <w:separator/>
      </w:r>
    </w:p>
  </w:endnote>
  <w:endnote w:type="continuationSeparator" w:id="0">
    <w:p w:rsidR="00557EAF" w:rsidRDefault="00557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307" w:rsidRPr="00E015A9" w:rsidRDefault="00A55307">
    <w:pPr>
      <w:pStyle w:val="a6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EAF" w:rsidRDefault="00557EAF">
      <w:r>
        <w:separator/>
      </w:r>
    </w:p>
  </w:footnote>
  <w:footnote w:type="continuationSeparator" w:id="0">
    <w:p w:rsidR="00557EAF" w:rsidRDefault="00557E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75pt;height:59.25pt" o:bullet="t">
        <v:imagedata r:id="rId1" o:title="ZIP2-Black_thick"/>
      </v:shape>
    </w:pict>
  </w:numPicBullet>
  <w:abstractNum w:abstractNumId="0" w15:restartNumberingAfterBreak="0">
    <w:nsid w:val="09C442A3"/>
    <w:multiLevelType w:val="hybridMultilevel"/>
    <w:tmpl w:val="54E438CA"/>
    <w:lvl w:ilvl="0" w:tplc="32FC3CCE">
      <w:start w:val="1"/>
      <w:numFmt w:val="bullet"/>
      <w:lvlText w:val=""/>
      <w:lvlJc w:val="left"/>
      <w:pPr>
        <w:tabs>
          <w:tab w:val="num" w:pos="539"/>
        </w:tabs>
        <w:ind w:left="53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9"/>
        </w:tabs>
        <w:ind w:left="125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9"/>
        </w:tabs>
        <w:ind w:left="197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9"/>
        </w:tabs>
        <w:ind w:left="269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9"/>
        </w:tabs>
        <w:ind w:left="341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9"/>
        </w:tabs>
        <w:ind w:left="413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9"/>
        </w:tabs>
        <w:ind w:left="485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9"/>
        </w:tabs>
        <w:ind w:left="557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9"/>
        </w:tabs>
        <w:ind w:left="6299" w:hanging="180"/>
      </w:pPr>
    </w:lvl>
  </w:abstractNum>
  <w:abstractNum w:abstractNumId="1" w15:restartNumberingAfterBreak="0">
    <w:nsid w:val="0BB72F35"/>
    <w:multiLevelType w:val="hybridMultilevel"/>
    <w:tmpl w:val="86D4FB80"/>
    <w:lvl w:ilvl="0" w:tplc="0419000F">
      <w:start w:val="1"/>
      <w:numFmt w:val="decimal"/>
      <w:lvlText w:val="%1."/>
      <w:lvlJc w:val="left"/>
      <w:pPr>
        <w:tabs>
          <w:tab w:val="num" w:pos="539"/>
        </w:tabs>
        <w:ind w:left="53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59"/>
        </w:tabs>
        <w:ind w:left="125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9"/>
        </w:tabs>
        <w:ind w:left="197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9"/>
        </w:tabs>
        <w:ind w:left="269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9"/>
        </w:tabs>
        <w:ind w:left="341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9"/>
        </w:tabs>
        <w:ind w:left="413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9"/>
        </w:tabs>
        <w:ind w:left="485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9"/>
        </w:tabs>
        <w:ind w:left="557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9"/>
        </w:tabs>
        <w:ind w:left="6299" w:hanging="180"/>
      </w:pPr>
    </w:lvl>
  </w:abstractNum>
  <w:abstractNum w:abstractNumId="2" w15:restartNumberingAfterBreak="0">
    <w:nsid w:val="2C2F4FEE"/>
    <w:multiLevelType w:val="hybridMultilevel"/>
    <w:tmpl w:val="21144FF6"/>
    <w:lvl w:ilvl="0" w:tplc="E14E1B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A21A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ADC7A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50607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2EA0E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25E93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F8D2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E205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876937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7A65394D"/>
    <w:multiLevelType w:val="hybridMultilevel"/>
    <w:tmpl w:val="4A8C6E06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E398044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7C8F4915"/>
    <w:multiLevelType w:val="hybridMultilevel"/>
    <w:tmpl w:val="E6C6F530"/>
    <w:lvl w:ilvl="0" w:tplc="C80AC31C">
      <w:start w:val="1"/>
      <w:numFmt w:val="bullet"/>
      <w:lvlText w:val=""/>
      <w:lvlJc w:val="left"/>
      <w:pPr>
        <w:tabs>
          <w:tab w:val="num" w:pos="539"/>
        </w:tabs>
        <w:ind w:left="53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9"/>
        </w:tabs>
        <w:ind w:left="125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9"/>
        </w:tabs>
        <w:ind w:left="197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9"/>
        </w:tabs>
        <w:ind w:left="269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9"/>
        </w:tabs>
        <w:ind w:left="341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9"/>
        </w:tabs>
        <w:ind w:left="413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9"/>
        </w:tabs>
        <w:ind w:left="485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9"/>
        </w:tabs>
        <w:ind w:left="557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9"/>
        </w:tabs>
        <w:ind w:left="629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475"/>
    <w:rsid w:val="00004C05"/>
    <w:rsid w:val="00032399"/>
    <w:rsid w:val="00032C05"/>
    <w:rsid w:val="00035A41"/>
    <w:rsid w:val="00042A53"/>
    <w:rsid w:val="00045385"/>
    <w:rsid w:val="00045AAB"/>
    <w:rsid w:val="000923B3"/>
    <w:rsid w:val="000C14E9"/>
    <w:rsid w:val="000C31C7"/>
    <w:rsid w:val="000C77B5"/>
    <w:rsid w:val="000D3BE8"/>
    <w:rsid w:val="000F1E35"/>
    <w:rsid w:val="0010724E"/>
    <w:rsid w:val="0011311F"/>
    <w:rsid w:val="00113726"/>
    <w:rsid w:val="00126391"/>
    <w:rsid w:val="00126730"/>
    <w:rsid w:val="00135675"/>
    <w:rsid w:val="00151778"/>
    <w:rsid w:val="00156C97"/>
    <w:rsid w:val="001573E9"/>
    <w:rsid w:val="001912B8"/>
    <w:rsid w:val="001A1A11"/>
    <w:rsid w:val="001A5999"/>
    <w:rsid w:val="001B61E3"/>
    <w:rsid w:val="001C2CD2"/>
    <w:rsid w:val="001F3BF4"/>
    <w:rsid w:val="00223856"/>
    <w:rsid w:val="002403DA"/>
    <w:rsid w:val="002502FF"/>
    <w:rsid w:val="0025106A"/>
    <w:rsid w:val="00261DA8"/>
    <w:rsid w:val="00284C2D"/>
    <w:rsid w:val="0028741E"/>
    <w:rsid w:val="002A4D3C"/>
    <w:rsid w:val="002A6B9B"/>
    <w:rsid w:val="002A74CB"/>
    <w:rsid w:val="002B232E"/>
    <w:rsid w:val="002C68C3"/>
    <w:rsid w:val="002D0DE5"/>
    <w:rsid w:val="002D3D86"/>
    <w:rsid w:val="002F51DE"/>
    <w:rsid w:val="002F617A"/>
    <w:rsid w:val="00320B70"/>
    <w:rsid w:val="00332E41"/>
    <w:rsid w:val="003379AA"/>
    <w:rsid w:val="00340D0D"/>
    <w:rsid w:val="00346226"/>
    <w:rsid w:val="00355CD1"/>
    <w:rsid w:val="00361280"/>
    <w:rsid w:val="00396495"/>
    <w:rsid w:val="003B024B"/>
    <w:rsid w:val="003B4F2E"/>
    <w:rsid w:val="003B7C55"/>
    <w:rsid w:val="00401186"/>
    <w:rsid w:val="00402993"/>
    <w:rsid w:val="00412386"/>
    <w:rsid w:val="00417F3B"/>
    <w:rsid w:val="00434CC1"/>
    <w:rsid w:val="00435C2F"/>
    <w:rsid w:val="004417D7"/>
    <w:rsid w:val="00445896"/>
    <w:rsid w:val="00447E95"/>
    <w:rsid w:val="00452EDD"/>
    <w:rsid w:val="00457F01"/>
    <w:rsid w:val="00462000"/>
    <w:rsid w:val="00472290"/>
    <w:rsid w:val="004A6249"/>
    <w:rsid w:val="004A7256"/>
    <w:rsid w:val="004C339E"/>
    <w:rsid w:val="005002D3"/>
    <w:rsid w:val="005261AC"/>
    <w:rsid w:val="0054270C"/>
    <w:rsid w:val="005477A5"/>
    <w:rsid w:val="00557EAF"/>
    <w:rsid w:val="00567731"/>
    <w:rsid w:val="00583A71"/>
    <w:rsid w:val="00596614"/>
    <w:rsid w:val="005C2C67"/>
    <w:rsid w:val="005C735F"/>
    <w:rsid w:val="005D36BA"/>
    <w:rsid w:val="005E6BC9"/>
    <w:rsid w:val="005F2882"/>
    <w:rsid w:val="005F5EFE"/>
    <w:rsid w:val="005F74F3"/>
    <w:rsid w:val="00607E25"/>
    <w:rsid w:val="00611BE5"/>
    <w:rsid w:val="00620100"/>
    <w:rsid w:val="00626EA4"/>
    <w:rsid w:val="0063242D"/>
    <w:rsid w:val="00637EE3"/>
    <w:rsid w:val="00650949"/>
    <w:rsid w:val="00673771"/>
    <w:rsid w:val="00691AB2"/>
    <w:rsid w:val="006A598F"/>
    <w:rsid w:val="006B4F0B"/>
    <w:rsid w:val="006D2166"/>
    <w:rsid w:val="006E48E6"/>
    <w:rsid w:val="006F4DA4"/>
    <w:rsid w:val="0070090B"/>
    <w:rsid w:val="007111A0"/>
    <w:rsid w:val="00714BC6"/>
    <w:rsid w:val="00724411"/>
    <w:rsid w:val="0072636B"/>
    <w:rsid w:val="00731FAC"/>
    <w:rsid w:val="0074081B"/>
    <w:rsid w:val="007520A1"/>
    <w:rsid w:val="00782E43"/>
    <w:rsid w:val="00786B01"/>
    <w:rsid w:val="007A079D"/>
    <w:rsid w:val="007B23DE"/>
    <w:rsid w:val="007C1C99"/>
    <w:rsid w:val="007C611B"/>
    <w:rsid w:val="007E3964"/>
    <w:rsid w:val="007F78C1"/>
    <w:rsid w:val="00801CE8"/>
    <w:rsid w:val="008461C7"/>
    <w:rsid w:val="008600C9"/>
    <w:rsid w:val="008B6609"/>
    <w:rsid w:val="008D61EC"/>
    <w:rsid w:val="0090017A"/>
    <w:rsid w:val="00931210"/>
    <w:rsid w:val="00935346"/>
    <w:rsid w:val="009457B3"/>
    <w:rsid w:val="009566A4"/>
    <w:rsid w:val="0096619A"/>
    <w:rsid w:val="009A248D"/>
    <w:rsid w:val="009A7793"/>
    <w:rsid w:val="009C0D8D"/>
    <w:rsid w:val="009C7A84"/>
    <w:rsid w:val="009D4554"/>
    <w:rsid w:val="009D7253"/>
    <w:rsid w:val="009E4F0E"/>
    <w:rsid w:val="00A17511"/>
    <w:rsid w:val="00A2675B"/>
    <w:rsid w:val="00A34BAF"/>
    <w:rsid w:val="00A433C9"/>
    <w:rsid w:val="00A454AE"/>
    <w:rsid w:val="00A55307"/>
    <w:rsid w:val="00A8022F"/>
    <w:rsid w:val="00A91522"/>
    <w:rsid w:val="00B11BAF"/>
    <w:rsid w:val="00B262BC"/>
    <w:rsid w:val="00B427CF"/>
    <w:rsid w:val="00B44692"/>
    <w:rsid w:val="00B46A29"/>
    <w:rsid w:val="00B67F1D"/>
    <w:rsid w:val="00B7083A"/>
    <w:rsid w:val="00B7678D"/>
    <w:rsid w:val="00B80667"/>
    <w:rsid w:val="00B84C6B"/>
    <w:rsid w:val="00B976F5"/>
    <w:rsid w:val="00BC1827"/>
    <w:rsid w:val="00BC2F7E"/>
    <w:rsid w:val="00BC5C04"/>
    <w:rsid w:val="00BE5232"/>
    <w:rsid w:val="00BE5664"/>
    <w:rsid w:val="00BF03F1"/>
    <w:rsid w:val="00C26A80"/>
    <w:rsid w:val="00C34475"/>
    <w:rsid w:val="00C34C9E"/>
    <w:rsid w:val="00C350E6"/>
    <w:rsid w:val="00C41300"/>
    <w:rsid w:val="00C42E80"/>
    <w:rsid w:val="00C46D3B"/>
    <w:rsid w:val="00C92377"/>
    <w:rsid w:val="00CA5817"/>
    <w:rsid w:val="00CD452E"/>
    <w:rsid w:val="00CD7537"/>
    <w:rsid w:val="00CE3C99"/>
    <w:rsid w:val="00D107D0"/>
    <w:rsid w:val="00D12351"/>
    <w:rsid w:val="00D12A51"/>
    <w:rsid w:val="00D33CAA"/>
    <w:rsid w:val="00D70479"/>
    <w:rsid w:val="00D85F37"/>
    <w:rsid w:val="00D93515"/>
    <w:rsid w:val="00D93CC9"/>
    <w:rsid w:val="00D957BE"/>
    <w:rsid w:val="00DB1999"/>
    <w:rsid w:val="00DB35C2"/>
    <w:rsid w:val="00DD4FE2"/>
    <w:rsid w:val="00DF529F"/>
    <w:rsid w:val="00DF7591"/>
    <w:rsid w:val="00DF7E51"/>
    <w:rsid w:val="00E015A9"/>
    <w:rsid w:val="00E034D3"/>
    <w:rsid w:val="00E27A29"/>
    <w:rsid w:val="00E36E4B"/>
    <w:rsid w:val="00E40BF6"/>
    <w:rsid w:val="00E62361"/>
    <w:rsid w:val="00E65FEB"/>
    <w:rsid w:val="00E66B3E"/>
    <w:rsid w:val="00E678F4"/>
    <w:rsid w:val="00E72746"/>
    <w:rsid w:val="00E90117"/>
    <w:rsid w:val="00EA058E"/>
    <w:rsid w:val="00EB1050"/>
    <w:rsid w:val="00EB68E6"/>
    <w:rsid w:val="00EE3C3A"/>
    <w:rsid w:val="00EF7D11"/>
    <w:rsid w:val="00F01497"/>
    <w:rsid w:val="00F1158C"/>
    <w:rsid w:val="00F22B11"/>
    <w:rsid w:val="00F270A1"/>
    <w:rsid w:val="00F41029"/>
    <w:rsid w:val="00F428AD"/>
    <w:rsid w:val="00F45642"/>
    <w:rsid w:val="00F63CF3"/>
    <w:rsid w:val="00F662A8"/>
    <w:rsid w:val="00F75F0C"/>
    <w:rsid w:val="00FB2D26"/>
    <w:rsid w:val="00FE10B4"/>
    <w:rsid w:val="00FF2753"/>
    <w:rsid w:val="00FF5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0465E5-2566-43D1-A0DF-7A5FCE891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475"/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344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rsid w:val="00C34475"/>
    <w:pPr>
      <w:spacing w:after="120"/>
      <w:ind w:left="283"/>
    </w:pPr>
    <w:rPr>
      <w:sz w:val="16"/>
      <w:szCs w:val="16"/>
    </w:rPr>
  </w:style>
  <w:style w:type="paragraph" w:styleId="a4">
    <w:name w:val="Balloon Text"/>
    <w:basedOn w:val="a"/>
    <w:semiHidden/>
    <w:rsid w:val="00F41029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402993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402993"/>
    <w:pPr>
      <w:tabs>
        <w:tab w:val="center" w:pos="4677"/>
        <w:tab w:val="right" w:pos="9355"/>
      </w:tabs>
    </w:pPr>
  </w:style>
  <w:style w:type="paragraph" w:styleId="a7">
    <w:name w:val="Normal (Web)"/>
    <w:basedOn w:val="a"/>
    <w:uiPriority w:val="99"/>
    <w:unhideWhenUsed/>
    <w:rsid w:val="0070090B"/>
    <w:pPr>
      <w:spacing w:before="100" w:beforeAutospacing="1" w:after="100" w:afterAutospacing="1"/>
    </w:pPr>
    <w:rPr>
      <w:szCs w:val="24"/>
    </w:rPr>
  </w:style>
  <w:style w:type="character" w:styleId="a8">
    <w:name w:val="Strong"/>
    <w:uiPriority w:val="22"/>
    <w:qFormat/>
    <w:rsid w:val="0070090B"/>
    <w:rPr>
      <w:b/>
      <w:bCs/>
    </w:rPr>
  </w:style>
  <w:style w:type="table" w:customStyle="1" w:styleId="1">
    <w:name w:val="Сетка таблицы1"/>
    <w:basedOn w:val="a1"/>
    <w:next w:val="a3"/>
    <w:uiPriority w:val="59"/>
    <w:rsid w:val="007C611B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9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печать -</vt:lpstr>
    </vt:vector>
  </TitlesOfParts>
  <Company>Komitet</Company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печать -</dc:title>
  <dc:subject/>
  <dc:creator>Чертков С.Ю.</dc:creator>
  <cp:keywords/>
  <cp:lastModifiedBy>OLOLO</cp:lastModifiedBy>
  <cp:revision>2</cp:revision>
  <cp:lastPrinted>2016-02-02T09:39:00Z</cp:lastPrinted>
  <dcterms:created xsi:type="dcterms:W3CDTF">2020-02-25T14:28:00Z</dcterms:created>
  <dcterms:modified xsi:type="dcterms:W3CDTF">2020-02-25T14:28:00Z</dcterms:modified>
</cp:coreProperties>
</file>